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80" w:rsidRDefault="00096E95" w:rsidP="00096E95">
      <w:pPr>
        <w:rPr>
          <w:rFonts w:hint="cs"/>
          <w:szCs w:val="24"/>
          <w:rtl/>
        </w:rPr>
      </w:pPr>
      <w:r>
        <w:rPr>
          <w:rFonts w:hint="cs"/>
          <w:szCs w:val="24"/>
          <w:rtl/>
        </w:rPr>
        <w:t>תלמיד יקר,</w:t>
      </w:r>
    </w:p>
    <w:p w:rsidR="00096E95" w:rsidRDefault="00096E95" w:rsidP="00096E95">
      <w:pPr>
        <w:rPr>
          <w:rFonts w:hint="cs"/>
          <w:szCs w:val="24"/>
          <w:rtl/>
        </w:rPr>
      </w:pPr>
      <w:r>
        <w:rPr>
          <w:rFonts w:hint="cs"/>
          <w:szCs w:val="24"/>
          <w:rtl/>
        </w:rPr>
        <w:t xml:space="preserve">התעודה הבית ספרית נועדה לשקף לך את מצבך הלימודי, </w:t>
      </w:r>
    </w:p>
    <w:p w:rsidR="00096E95" w:rsidRDefault="00096E95" w:rsidP="00096E95">
      <w:pPr>
        <w:rPr>
          <w:rFonts w:hint="cs"/>
          <w:szCs w:val="24"/>
          <w:rtl/>
        </w:rPr>
      </w:pPr>
      <w:r>
        <w:rPr>
          <w:rFonts w:hint="cs"/>
          <w:szCs w:val="24"/>
          <w:rtl/>
        </w:rPr>
        <w:t>ולכוון אותך לגבי הצעדים הבאים שכדאי לך לנקוט.</w:t>
      </w:r>
    </w:p>
    <w:p w:rsidR="00096E95" w:rsidRDefault="00096E95" w:rsidP="00096E95">
      <w:pPr>
        <w:rPr>
          <w:rFonts w:hint="cs"/>
          <w:szCs w:val="24"/>
          <w:rtl/>
        </w:rPr>
      </w:pPr>
      <w:r>
        <w:rPr>
          <w:rFonts w:hint="cs"/>
          <w:szCs w:val="24"/>
          <w:rtl/>
        </w:rPr>
        <w:t>אולם, אין משמעות לכל התהליך שעברנו לקראת התעודה,</w:t>
      </w:r>
    </w:p>
    <w:p w:rsidR="00096E95" w:rsidRDefault="00096E95" w:rsidP="00096E95">
      <w:pPr>
        <w:rPr>
          <w:rFonts w:hint="cs"/>
          <w:szCs w:val="24"/>
          <w:rtl/>
        </w:rPr>
      </w:pPr>
      <w:r>
        <w:rPr>
          <w:rFonts w:hint="cs"/>
          <w:szCs w:val="24"/>
          <w:rtl/>
        </w:rPr>
        <w:t>אם כל ההמלצות וההכוונות יישארו על הנייר...</w:t>
      </w:r>
    </w:p>
    <w:p w:rsidR="00096E95" w:rsidRDefault="00096E95" w:rsidP="00096E95">
      <w:pPr>
        <w:rPr>
          <w:rFonts w:hint="cs"/>
          <w:szCs w:val="24"/>
          <w:rtl/>
        </w:rPr>
      </w:pPr>
      <w:r>
        <w:rPr>
          <w:rFonts w:hint="cs"/>
          <w:szCs w:val="24"/>
          <w:rtl/>
        </w:rPr>
        <w:t xml:space="preserve">דף זה נועד לסייע לך לתרגם את התוכן של התעודה, </w:t>
      </w:r>
    </w:p>
    <w:p w:rsidR="00096E95" w:rsidRDefault="00096E95" w:rsidP="00096E95">
      <w:pPr>
        <w:rPr>
          <w:rFonts w:hint="cs"/>
          <w:szCs w:val="24"/>
          <w:rtl/>
        </w:rPr>
      </w:pPr>
      <w:r>
        <w:rPr>
          <w:rFonts w:hint="cs"/>
          <w:szCs w:val="24"/>
          <w:rtl/>
        </w:rPr>
        <w:t>וליצור באמצעותה תהליך עבודה מסודר שיקדם אותך.</w:t>
      </w:r>
    </w:p>
    <w:p w:rsidR="00096E95" w:rsidRDefault="00096E95" w:rsidP="00096E95">
      <w:pPr>
        <w:rPr>
          <w:rFonts w:hint="cs"/>
          <w:szCs w:val="24"/>
          <w:rtl/>
        </w:rPr>
      </w:pPr>
      <w:r>
        <w:rPr>
          <w:rFonts w:hint="cs"/>
          <w:szCs w:val="24"/>
          <w:rtl/>
        </w:rPr>
        <w:t>בהצלחה!</w:t>
      </w:r>
    </w:p>
    <w:p w:rsidR="00096E95" w:rsidRDefault="00096E95" w:rsidP="00096E95">
      <w:pPr>
        <w:rPr>
          <w:rFonts w:hint="cs"/>
          <w:szCs w:val="24"/>
          <w:rtl/>
        </w:rPr>
      </w:pPr>
    </w:p>
    <w:p w:rsidR="00096E95" w:rsidRDefault="00096E95" w:rsidP="00096E95">
      <w:pPr>
        <w:pStyle w:val="a9"/>
        <w:numPr>
          <w:ilvl w:val="0"/>
          <w:numId w:val="4"/>
        </w:numPr>
        <w:spacing w:line="360" w:lineRule="auto"/>
        <w:rPr>
          <w:rFonts w:hint="cs"/>
          <w:b/>
          <w:bCs/>
          <w:szCs w:val="24"/>
        </w:rPr>
      </w:pPr>
      <w:r w:rsidRPr="00096E95">
        <w:rPr>
          <w:rFonts w:hint="cs"/>
          <w:b/>
          <w:bCs/>
          <w:szCs w:val="24"/>
          <w:rtl/>
        </w:rPr>
        <w:t>מה הן התובנות והלקחים המרכזיים שלך מתוך התעודה?</w:t>
      </w:r>
    </w:p>
    <w:p w:rsid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1. </w:t>
      </w:r>
    </w:p>
    <w:p w:rsid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2. </w:t>
      </w:r>
    </w:p>
    <w:p w:rsid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3. </w:t>
      </w:r>
    </w:p>
    <w:p w:rsidR="00096E95" w:rsidRDefault="00096E95" w:rsidP="00096E95">
      <w:pPr>
        <w:pStyle w:val="a9"/>
        <w:numPr>
          <w:ilvl w:val="0"/>
          <w:numId w:val="4"/>
        </w:numPr>
        <w:spacing w:line="360" w:lineRule="auto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מתוך הרשימה שכתבת, באיזה תחום אתה בוחר להשקיע בשלב הראשון?</w:t>
      </w:r>
    </w:p>
    <w:p w:rsid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  <w:rtl/>
        </w:rPr>
      </w:pPr>
    </w:p>
    <w:p w:rsid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</w:rPr>
      </w:pPr>
    </w:p>
    <w:p w:rsidR="00096E95" w:rsidRDefault="00096E95" w:rsidP="00096E95">
      <w:pPr>
        <w:pStyle w:val="a9"/>
        <w:numPr>
          <w:ilvl w:val="0"/>
          <w:numId w:val="4"/>
        </w:numPr>
        <w:spacing w:line="360" w:lineRule="auto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מהו היעד שאתה מציב לעצמך בתחום זה לחודש הקרוב?</w:t>
      </w:r>
    </w:p>
    <w:p w:rsid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  <w:rtl/>
        </w:rPr>
      </w:pPr>
    </w:p>
    <w:p w:rsid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</w:rPr>
      </w:pPr>
    </w:p>
    <w:p w:rsidR="00096E95" w:rsidRDefault="00096E95" w:rsidP="00096E95">
      <w:pPr>
        <w:pStyle w:val="a9"/>
        <w:numPr>
          <w:ilvl w:val="0"/>
          <w:numId w:val="4"/>
        </w:numPr>
        <w:spacing w:line="360" w:lineRule="auto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מה הן הפעולות המרכזיות שיאפשרו לך להשיג את היעד?</w:t>
      </w:r>
    </w:p>
    <w:p w:rsidR="00096E95" w:rsidRP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  <w:rtl/>
        </w:rPr>
      </w:pPr>
      <w:r w:rsidRPr="00096E95">
        <w:rPr>
          <w:rFonts w:hint="cs"/>
          <w:b/>
          <w:bCs/>
          <w:szCs w:val="24"/>
          <w:rtl/>
        </w:rPr>
        <w:t xml:space="preserve">1. </w:t>
      </w:r>
    </w:p>
    <w:p w:rsidR="00096E95" w:rsidRP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  <w:rtl/>
        </w:rPr>
      </w:pPr>
      <w:r w:rsidRPr="00096E95">
        <w:rPr>
          <w:rFonts w:hint="cs"/>
          <w:b/>
          <w:bCs/>
          <w:szCs w:val="24"/>
          <w:rtl/>
        </w:rPr>
        <w:t xml:space="preserve">2. </w:t>
      </w:r>
    </w:p>
    <w:p w:rsidR="00096E95" w:rsidRPr="00096E95" w:rsidRDefault="00096E95" w:rsidP="00096E95">
      <w:pPr>
        <w:pStyle w:val="a9"/>
        <w:spacing w:line="360" w:lineRule="auto"/>
        <w:rPr>
          <w:rFonts w:hint="cs"/>
          <w:b/>
          <w:bCs/>
          <w:szCs w:val="24"/>
        </w:rPr>
      </w:pPr>
      <w:r w:rsidRPr="00096E95">
        <w:rPr>
          <w:rFonts w:hint="cs"/>
          <w:b/>
          <w:bCs/>
          <w:szCs w:val="24"/>
          <w:rtl/>
        </w:rPr>
        <w:t xml:space="preserve">3. </w:t>
      </w:r>
    </w:p>
    <w:p w:rsidR="00096E95" w:rsidRDefault="00096E95" w:rsidP="00096E95">
      <w:pPr>
        <w:spacing w:line="360" w:lineRule="auto"/>
        <w:rPr>
          <w:rFonts w:hint="cs"/>
          <w:szCs w:val="24"/>
          <w:rtl/>
        </w:rPr>
      </w:pPr>
      <w:r w:rsidRPr="00096E95">
        <w:rPr>
          <w:rFonts w:hint="cs"/>
          <w:szCs w:val="24"/>
          <w:rtl/>
        </w:rPr>
        <w:t xml:space="preserve">בעוד כחודש </w:t>
      </w:r>
      <w:r>
        <w:rPr>
          <w:rFonts w:hint="cs"/>
          <w:szCs w:val="24"/>
          <w:rtl/>
        </w:rPr>
        <w:t>ניפגש שוב. כדי להעריך את התקדמותך לעבר היעד שהצבת, ויחד ננסח את היעד החדש שלך.</w:t>
      </w:r>
    </w:p>
    <w:p w:rsidR="00096E95" w:rsidRPr="00096E95" w:rsidRDefault="00096E95" w:rsidP="00096E95">
      <w:pPr>
        <w:spacing w:line="360" w:lineRule="auto"/>
        <w:rPr>
          <w:rFonts w:hint="cs"/>
          <w:szCs w:val="24"/>
          <w:rtl/>
        </w:rPr>
      </w:pPr>
      <w:r>
        <w:rPr>
          <w:rFonts w:hint="cs"/>
          <w:szCs w:val="24"/>
          <w:rtl/>
        </w:rPr>
        <w:t>בהצלחה!</w:t>
      </w:r>
    </w:p>
    <w:sectPr w:rsidR="00096E95" w:rsidRPr="00096E95" w:rsidSect="00F653F8">
      <w:headerReference w:type="default" r:id="rId7"/>
      <w:footerReference w:type="default" r:id="rId8"/>
      <w:pgSz w:w="11906" w:h="16838"/>
      <w:pgMar w:top="1440" w:right="1080" w:bottom="1440" w:left="108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13" w:rsidRDefault="006A0F13" w:rsidP="00F568FA">
      <w:pPr>
        <w:spacing w:after="0" w:line="240" w:lineRule="auto"/>
      </w:pPr>
      <w:r>
        <w:separator/>
      </w:r>
    </w:p>
  </w:endnote>
  <w:endnote w:type="continuationSeparator" w:id="1">
    <w:p w:rsidR="006A0F13" w:rsidRDefault="006A0F13" w:rsidP="00F5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FA" w:rsidRDefault="00F568FA" w:rsidP="00F568FA">
    <w:pPr>
      <w:pStyle w:val="a5"/>
      <w:jc w:val="center"/>
    </w:pPr>
  </w:p>
  <w:p w:rsidR="00F568FA" w:rsidRDefault="00F653F8" w:rsidP="00F341BB">
    <w:pPr>
      <w:pStyle w:val="a5"/>
      <w:jc w:val="center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318770</wp:posOffset>
          </wp:positionV>
          <wp:extent cx="962025" cy="952500"/>
          <wp:effectExtent l="19050" t="0" r="9525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1BB">
      <w:rPr>
        <w:rFonts w:cs="Arial"/>
        <w:noProof/>
        <w:rtl/>
      </w:rPr>
      <w:drawing>
        <wp:inline distT="0" distB="0" distL="0" distR="0">
          <wp:extent cx="2212226" cy="1095375"/>
          <wp:effectExtent l="0" t="0" r="0" b="0"/>
          <wp:docPr id="1" name="תמונה 1" descr="C:\Users\User\Copy\השתלמוודל\גרפיקות\לוגו חדש\all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Copy\השתלמוודל\גרפיקות\לוגו חדש\all-1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50" cy="1101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53F8" w:rsidRPr="00F653F8" w:rsidRDefault="00F653F8" w:rsidP="00F341BB">
    <w:pPr>
      <w:pStyle w:val="a5"/>
      <w:jc w:val="center"/>
      <w:rPr>
        <w:b/>
        <w:bCs/>
        <w:rtl/>
      </w:rPr>
    </w:pPr>
    <w:r w:rsidRPr="00F653F8">
      <w:rPr>
        <w:rFonts w:hint="cs"/>
        <w:b/>
        <w:bCs/>
        <w:rtl/>
      </w:rPr>
      <w:t>הצטרפו לקהילת המורים של "החופש ללמד"</w:t>
    </w:r>
  </w:p>
  <w:p w:rsidR="00F653F8" w:rsidRPr="00F653F8" w:rsidRDefault="00F653F8" w:rsidP="00F341BB">
    <w:pPr>
      <w:pStyle w:val="a5"/>
      <w:jc w:val="center"/>
      <w:rPr>
        <w:b/>
        <w:bCs/>
      </w:rPr>
    </w:pPr>
    <w:r w:rsidRPr="00F653F8">
      <w:rPr>
        <w:b/>
        <w:bCs/>
      </w:rPr>
      <w:t>go.ftt.co.il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13" w:rsidRDefault="006A0F13" w:rsidP="00F568FA">
      <w:pPr>
        <w:spacing w:after="0" w:line="240" w:lineRule="auto"/>
      </w:pPr>
      <w:r>
        <w:separator/>
      </w:r>
    </w:p>
  </w:footnote>
  <w:footnote w:type="continuationSeparator" w:id="1">
    <w:p w:rsidR="006A0F13" w:rsidRDefault="006A0F13" w:rsidP="00F5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FA" w:rsidRPr="00CD097E" w:rsidRDefault="00096E95" w:rsidP="00841CC4">
    <w:pPr>
      <w:spacing w:line="360" w:lineRule="auto"/>
      <w:jc w:val="center"/>
      <w:rPr>
        <w:b/>
        <w:bCs/>
        <w:sz w:val="42"/>
        <w:szCs w:val="42"/>
        <w:rtl/>
      </w:rPr>
    </w:pPr>
    <w:r>
      <w:rPr>
        <w:rFonts w:hint="cs"/>
        <w:b/>
        <w:bCs/>
        <w:sz w:val="42"/>
        <w:szCs w:val="42"/>
        <w:rtl/>
      </w:rPr>
      <w:t>מתעודה לתהודה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896"/>
    <w:multiLevelType w:val="hybridMultilevel"/>
    <w:tmpl w:val="10A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652"/>
    <w:multiLevelType w:val="hybridMultilevel"/>
    <w:tmpl w:val="2C8C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68E7"/>
    <w:multiLevelType w:val="hybridMultilevel"/>
    <w:tmpl w:val="B2C4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941D2"/>
    <w:multiLevelType w:val="hybridMultilevel"/>
    <w:tmpl w:val="BD80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568FA"/>
    <w:rsid w:val="00041625"/>
    <w:rsid w:val="000430D1"/>
    <w:rsid w:val="000659B0"/>
    <w:rsid w:val="00094215"/>
    <w:rsid w:val="00096E95"/>
    <w:rsid w:val="000A6BB3"/>
    <w:rsid w:val="00113A11"/>
    <w:rsid w:val="00116010"/>
    <w:rsid w:val="00144577"/>
    <w:rsid w:val="001629CF"/>
    <w:rsid w:val="0017260A"/>
    <w:rsid w:val="001856EE"/>
    <w:rsid w:val="001F04FE"/>
    <w:rsid w:val="00220097"/>
    <w:rsid w:val="00327723"/>
    <w:rsid w:val="00352A1C"/>
    <w:rsid w:val="00383B0F"/>
    <w:rsid w:val="00397326"/>
    <w:rsid w:val="003D43E1"/>
    <w:rsid w:val="003F1C87"/>
    <w:rsid w:val="004020FB"/>
    <w:rsid w:val="00412B36"/>
    <w:rsid w:val="00427F09"/>
    <w:rsid w:val="0043416B"/>
    <w:rsid w:val="0046456F"/>
    <w:rsid w:val="004D5580"/>
    <w:rsid w:val="0053788E"/>
    <w:rsid w:val="005C14E7"/>
    <w:rsid w:val="005F3051"/>
    <w:rsid w:val="00642E5E"/>
    <w:rsid w:val="00675DCA"/>
    <w:rsid w:val="00681F5B"/>
    <w:rsid w:val="00696AEE"/>
    <w:rsid w:val="006A0F13"/>
    <w:rsid w:val="007919B5"/>
    <w:rsid w:val="007945B1"/>
    <w:rsid w:val="007C455B"/>
    <w:rsid w:val="00841CC4"/>
    <w:rsid w:val="00874AF0"/>
    <w:rsid w:val="0089466B"/>
    <w:rsid w:val="008A046F"/>
    <w:rsid w:val="008A4DE6"/>
    <w:rsid w:val="00954194"/>
    <w:rsid w:val="00967181"/>
    <w:rsid w:val="009806A2"/>
    <w:rsid w:val="009A6D74"/>
    <w:rsid w:val="009B2B4A"/>
    <w:rsid w:val="00A62A59"/>
    <w:rsid w:val="00A73ADF"/>
    <w:rsid w:val="00A97809"/>
    <w:rsid w:val="00AA1798"/>
    <w:rsid w:val="00AB23E8"/>
    <w:rsid w:val="00AC174A"/>
    <w:rsid w:val="00AD7F04"/>
    <w:rsid w:val="00B13F56"/>
    <w:rsid w:val="00B44265"/>
    <w:rsid w:val="00BA316B"/>
    <w:rsid w:val="00BA3F1D"/>
    <w:rsid w:val="00C437B3"/>
    <w:rsid w:val="00C4795B"/>
    <w:rsid w:val="00CD097E"/>
    <w:rsid w:val="00CF5B25"/>
    <w:rsid w:val="00D12F14"/>
    <w:rsid w:val="00E32DD0"/>
    <w:rsid w:val="00E33519"/>
    <w:rsid w:val="00E35D71"/>
    <w:rsid w:val="00E96459"/>
    <w:rsid w:val="00EA2B6D"/>
    <w:rsid w:val="00EE6161"/>
    <w:rsid w:val="00EF78FD"/>
    <w:rsid w:val="00F05030"/>
    <w:rsid w:val="00F15683"/>
    <w:rsid w:val="00F341BB"/>
    <w:rsid w:val="00F568FA"/>
    <w:rsid w:val="00F65287"/>
    <w:rsid w:val="00F653F8"/>
    <w:rsid w:val="00F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68FA"/>
  </w:style>
  <w:style w:type="paragraph" w:styleId="a5">
    <w:name w:val="footer"/>
    <w:basedOn w:val="a"/>
    <w:link w:val="a6"/>
    <w:unhideWhenUsed/>
    <w:rsid w:val="00F56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68FA"/>
  </w:style>
  <w:style w:type="paragraph" w:styleId="a7">
    <w:name w:val="Balloon Text"/>
    <w:basedOn w:val="a"/>
    <w:link w:val="a8"/>
    <w:uiPriority w:val="99"/>
    <w:semiHidden/>
    <w:unhideWhenUsed/>
    <w:rsid w:val="00F5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568FA"/>
    <w:rPr>
      <w:rFonts w:ascii="Tahoma" w:hAnsi="Tahoma" w:cs="Tahoma"/>
      <w:sz w:val="16"/>
      <w:szCs w:val="16"/>
    </w:rPr>
  </w:style>
  <w:style w:type="character" w:styleId="Hyperlink">
    <w:name w:val="Hyperlink"/>
    <w:rsid w:val="00F568FA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A31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1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68FA"/>
  </w:style>
  <w:style w:type="paragraph" w:styleId="a5">
    <w:name w:val="footer"/>
    <w:basedOn w:val="a"/>
    <w:link w:val="a6"/>
    <w:unhideWhenUsed/>
    <w:rsid w:val="00F56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68FA"/>
  </w:style>
  <w:style w:type="paragraph" w:styleId="a7">
    <w:name w:val="Balloon Text"/>
    <w:basedOn w:val="a"/>
    <w:link w:val="a8"/>
    <w:uiPriority w:val="99"/>
    <w:semiHidden/>
    <w:unhideWhenUsed/>
    <w:rsid w:val="00F5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568FA"/>
    <w:rPr>
      <w:rFonts w:ascii="Tahoma" w:hAnsi="Tahoma" w:cs="Tahoma"/>
      <w:sz w:val="16"/>
      <w:szCs w:val="16"/>
    </w:rPr>
  </w:style>
  <w:style w:type="character" w:styleId="Hyperlink">
    <w:name w:val="Hyperlink"/>
    <w:rsid w:val="00F568FA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A31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2015-12-31T13:54:00Z</cp:lastPrinted>
  <dcterms:created xsi:type="dcterms:W3CDTF">2016-01-01T09:06:00Z</dcterms:created>
  <dcterms:modified xsi:type="dcterms:W3CDTF">2016-01-01T09:06:00Z</dcterms:modified>
</cp:coreProperties>
</file>