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99" w:rsidRDefault="00E13099" w:rsidP="00721F62">
      <w:pPr>
        <w:rPr>
          <w:rFonts w:hint="cs"/>
          <w:rtl/>
        </w:rPr>
      </w:pPr>
    </w:p>
    <w:p w:rsidR="00721F62" w:rsidRDefault="00721F62" w:rsidP="00721F62">
      <w:pPr>
        <w:rPr>
          <w:rFonts w:hint="cs"/>
          <w:rtl/>
        </w:rPr>
      </w:pPr>
    </w:p>
    <w:p w:rsidR="00721F62" w:rsidRDefault="00721F62" w:rsidP="00721F62">
      <w:pPr>
        <w:rPr>
          <w:rFonts w:hint="cs"/>
          <w:rtl/>
        </w:rPr>
      </w:pPr>
    </w:p>
    <w:p w:rsidR="00721F62" w:rsidRDefault="00721F62" w:rsidP="00721F62">
      <w:pPr>
        <w:rPr>
          <w:rFonts w:hint="cs"/>
          <w:rtl/>
        </w:rPr>
      </w:pPr>
    </w:p>
    <w:p w:rsidR="00721F62" w:rsidRDefault="00721F62" w:rsidP="00721F62">
      <w:pPr>
        <w:rPr>
          <w:rFonts w:hint="cs"/>
          <w:rtl/>
        </w:rPr>
      </w:pPr>
    </w:p>
    <w:p w:rsidR="00721F62" w:rsidRPr="00721F62" w:rsidRDefault="00721F62" w:rsidP="00721F62">
      <w:pPr>
        <w:shd w:val="clear" w:color="auto" w:fill="FFFFFF"/>
        <w:spacing w:after="240" w:line="277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21F62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דף צפייה לסרט– גברת עם סלים</w:t>
      </w:r>
      <w:r w:rsidRPr="00721F62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/  </w:t>
      </w:r>
      <w:proofErr w:type="spellStart"/>
      <w:r w:rsidRPr="00721F62">
        <w:rPr>
          <w:rFonts w:ascii="Arial" w:eastAsia="Times New Roman" w:hAnsi="Arial" w:cs="Arial" w:hint="cs"/>
          <w:color w:val="000000"/>
          <w:sz w:val="28"/>
          <w:szCs w:val="28"/>
          <w:rtl/>
        </w:rPr>
        <w:t>פירחה</w:t>
      </w:r>
      <w:proofErr w:type="spellEnd"/>
      <w:r w:rsidRPr="00721F62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אטינגר</w:t>
      </w:r>
    </w:p>
    <w:p w:rsidR="00721F62" w:rsidRDefault="00721F62" w:rsidP="00721F62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>
        <w:rPr>
          <w:noProof/>
        </w:rPr>
        <w:drawing>
          <wp:inline distT="0" distB="0" distL="0" distR="0" wp14:anchorId="6DA44747" wp14:editId="524F63FB">
            <wp:extent cx="2057400" cy="1938457"/>
            <wp:effectExtent l="0" t="0" r="0" b="5080"/>
            <wp:docPr id="3" name="תמונה 3" descr="Basket, Full, Vegetables, Food, Market,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, Full, Vegetables, Food, Market, Shopp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3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F62" w:rsidRPr="006F5D2B" w:rsidRDefault="00721F62" w:rsidP="00721F62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721F62" w:rsidRPr="006F5D2B" w:rsidRDefault="00721F62" w:rsidP="00721F62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6F5D2B">
        <w:rPr>
          <w:rFonts w:ascii="Arial" w:eastAsia="Times New Roman" w:hAnsi="Arial" w:cs="Arial" w:hint="cs"/>
          <w:color w:val="000000"/>
          <w:sz w:val="23"/>
          <w:szCs w:val="23"/>
          <w:rtl/>
        </w:rPr>
        <w:t>א.      המתנדבים הם ממגזרים שונים. כיצד עובדה זו באה לידי ביטוי בסרטון?</w:t>
      </w:r>
    </w:p>
    <w:p w:rsidR="00721F62" w:rsidRPr="006F5D2B" w:rsidRDefault="00721F62" w:rsidP="00721F62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6F5D2B">
        <w:rPr>
          <w:rFonts w:ascii="Arial" w:eastAsia="Times New Roman" w:hAnsi="Arial" w:cs="Arial" w:hint="cs"/>
          <w:color w:val="000000"/>
          <w:sz w:val="23"/>
          <w:szCs w:val="23"/>
          <w:rtl/>
        </w:rPr>
        <w:t>ב.      למה לדעתך העזרה היא תמורת סיפור ולא בחינם?</w:t>
      </w:r>
    </w:p>
    <w:p w:rsidR="00721F62" w:rsidRPr="006F5D2B" w:rsidRDefault="00721F62" w:rsidP="00721F62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6F5D2B">
        <w:rPr>
          <w:rFonts w:ascii="Arial" w:eastAsia="Times New Roman" w:hAnsi="Arial" w:cs="Arial" w:hint="cs"/>
          <w:color w:val="000000"/>
          <w:sz w:val="23"/>
          <w:szCs w:val="23"/>
          <w:rtl/>
        </w:rPr>
        <w:t>ג.        רועי כהן טוען שיש לו סיפוק גדול מהעזרה. חשבי על מעשה שעשית, שבעקבותיו חשת סיפוק גדול.</w:t>
      </w:r>
    </w:p>
    <w:p w:rsidR="00721F62" w:rsidRPr="006F5D2B" w:rsidRDefault="00721F62" w:rsidP="00721F62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6F5D2B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ד.      רותם </w:t>
      </w:r>
      <w:proofErr w:type="spellStart"/>
      <w:r w:rsidRPr="006F5D2B">
        <w:rPr>
          <w:rFonts w:ascii="Arial" w:eastAsia="Times New Roman" w:hAnsi="Arial" w:cs="Arial" w:hint="cs"/>
          <w:color w:val="000000"/>
          <w:sz w:val="23"/>
          <w:szCs w:val="23"/>
          <w:rtl/>
        </w:rPr>
        <w:t>אבלר</w:t>
      </w:r>
      <w:proofErr w:type="spellEnd"/>
      <w:r w:rsidRPr="006F5D2B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עוזרת לפנינה </w:t>
      </w:r>
      <w:proofErr w:type="spellStart"/>
      <w:r w:rsidRPr="006F5D2B">
        <w:rPr>
          <w:rFonts w:ascii="Arial" w:eastAsia="Times New Roman" w:hAnsi="Arial" w:cs="Arial" w:hint="cs"/>
          <w:color w:val="000000"/>
          <w:sz w:val="23"/>
          <w:szCs w:val="23"/>
          <w:rtl/>
        </w:rPr>
        <w:t>יונגרייס</w:t>
      </w:r>
      <w:proofErr w:type="spellEnd"/>
      <w:r w:rsidRPr="006F5D2B">
        <w:rPr>
          <w:rFonts w:ascii="Arial" w:eastAsia="Times New Roman" w:hAnsi="Arial" w:cs="Arial" w:hint="cs"/>
          <w:color w:val="000000"/>
          <w:sz w:val="23"/>
          <w:szCs w:val="23"/>
          <w:rtl/>
        </w:rPr>
        <w:t xml:space="preserve"> אע"פ שהיא צעירה ולא מבוגרת. למה לדעתך היא עושה זאת?</w:t>
      </w:r>
    </w:p>
    <w:p w:rsidR="00721F62" w:rsidRPr="006F5D2B" w:rsidRDefault="00721F62" w:rsidP="00721F62">
      <w:pPr>
        <w:shd w:val="clear" w:color="auto" w:fill="FFFFFF"/>
        <w:spacing w:after="240" w:line="277" w:lineRule="atLeast"/>
        <w:rPr>
          <w:rFonts w:ascii="Arial" w:eastAsia="Times New Roman" w:hAnsi="Arial" w:cs="Arial"/>
          <w:color w:val="000000"/>
          <w:sz w:val="23"/>
          <w:szCs w:val="23"/>
          <w:rtl/>
        </w:rPr>
      </w:pPr>
      <w:r w:rsidRPr="006F5D2B">
        <w:rPr>
          <w:rFonts w:ascii="Arial" w:eastAsia="Times New Roman" w:hAnsi="Arial" w:cs="Arial" w:hint="cs"/>
          <w:color w:val="000000"/>
          <w:sz w:val="23"/>
          <w:szCs w:val="23"/>
          <w:rtl/>
        </w:rPr>
        <w:t>ה.       איך לדעתך אנו יכולים ללמוד מהפרויקט "גברת עם סלים"? האם יש לך רעיון מעשי?</w:t>
      </w:r>
    </w:p>
    <w:p w:rsidR="00721F62" w:rsidRPr="00A910B9" w:rsidRDefault="00721F62" w:rsidP="00721F62">
      <w:pPr>
        <w:shd w:val="clear" w:color="auto" w:fill="FFFFFF"/>
        <w:spacing w:after="240" w:line="277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</w:pPr>
    </w:p>
    <w:p w:rsidR="00721F62" w:rsidRPr="00E13099" w:rsidRDefault="00721F62" w:rsidP="00721F62"/>
    <w:p w:rsidR="00721F62" w:rsidRPr="00721F62" w:rsidRDefault="00721F62" w:rsidP="00721F62">
      <w:pPr>
        <w:rPr>
          <w:rtl/>
        </w:rPr>
      </w:pPr>
    </w:p>
    <w:sectPr w:rsidR="00721F62" w:rsidRPr="00721F62" w:rsidSect="00D32986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37" w:rsidRDefault="00063437" w:rsidP="007106B5">
      <w:pPr>
        <w:spacing w:after="0" w:line="240" w:lineRule="auto"/>
      </w:pPr>
      <w:r>
        <w:separator/>
      </w:r>
    </w:p>
  </w:endnote>
  <w:endnote w:type="continuationSeparator" w:id="0">
    <w:p w:rsidR="00063437" w:rsidRDefault="00063437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37" w:rsidRDefault="00063437" w:rsidP="007106B5">
      <w:pPr>
        <w:spacing w:after="0" w:line="240" w:lineRule="auto"/>
      </w:pPr>
      <w:r>
        <w:separator/>
      </w:r>
    </w:p>
  </w:footnote>
  <w:footnote w:type="continuationSeparator" w:id="0">
    <w:p w:rsidR="00063437" w:rsidRDefault="00063437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3437"/>
    <w:rsid w:val="000672E1"/>
    <w:rsid w:val="000F614C"/>
    <w:rsid w:val="002270D8"/>
    <w:rsid w:val="002A1C14"/>
    <w:rsid w:val="00432DB1"/>
    <w:rsid w:val="005008F5"/>
    <w:rsid w:val="005C6618"/>
    <w:rsid w:val="006E2D4E"/>
    <w:rsid w:val="007106B5"/>
    <w:rsid w:val="00721F62"/>
    <w:rsid w:val="009C07E5"/>
    <w:rsid w:val="009D0139"/>
    <w:rsid w:val="00C0015F"/>
    <w:rsid w:val="00C35EC4"/>
    <w:rsid w:val="00C62FE0"/>
    <w:rsid w:val="00D32986"/>
    <w:rsid w:val="00D62840"/>
    <w:rsid w:val="00DD468C"/>
    <w:rsid w:val="00E13099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2015-12-22T17:03:00Z</dcterms:created>
  <dcterms:modified xsi:type="dcterms:W3CDTF">2015-12-22T17:03:00Z</dcterms:modified>
</cp:coreProperties>
</file>