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3AE8" w:rsidRDefault="00932706">
      <w:pPr>
        <w:bidi/>
      </w:pPr>
      <w:bookmarkStart w:id="0" w:name="_GoBack"/>
      <w:bookmarkEnd w:id="0"/>
      <w:r>
        <w:rPr>
          <w:rFonts w:ascii="Gisha" w:eastAsia="Gisha" w:hAnsi="Gisha" w:cs="Gisha"/>
          <w:b/>
          <w:sz w:val="40"/>
          <w:u w:val="single"/>
        </w:rPr>
        <w:t xml:space="preserve"> </w:t>
      </w:r>
    </w:p>
    <w:p w:rsidR="006C3AE8" w:rsidRDefault="00932706">
      <w:pPr>
        <w:bidi/>
        <w:jc w:val="center"/>
      </w:pPr>
      <w:r>
        <w:rPr>
          <w:sz w:val="28"/>
          <w:u w:val="single"/>
          <w:rtl/>
        </w:rPr>
        <w:t xml:space="preserve">מפגש בין </w:t>
      </w:r>
      <w:r>
        <w:rPr>
          <w:b/>
          <w:sz w:val="40"/>
          <w:u w:val="single"/>
          <w:rtl/>
        </w:rPr>
        <w:t>א</w:t>
      </w:r>
      <w:r>
        <w:rPr>
          <w:sz w:val="28"/>
          <w:u w:val="single"/>
          <w:rtl/>
        </w:rPr>
        <w:t>ומנות ו</w:t>
      </w:r>
      <w:r>
        <w:rPr>
          <w:b/>
          <w:sz w:val="40"/>
          <w:u w:val="single"/>
          <w:rtl/>
        </w:rPr>
        <w:t>ת</w:t>
      </w:r>
      <w:r>
        <w:rPr>
          <w:sz w:val="28"/>
          <w:u w:val="single"/>
          <w:rtl/>
        </w:rPr>
        <w:t>נ"ך</w:t>
      </w:r>
      <w:r>
        <w:rPr>
          <w:rFonts w:ascii="Gisha" w:eastAsia="Gisha" w:hAnsi="Gisha" w:cs="Gisha"/>
          <w:b/>
          <w:sz w:val="28"/>
          <w:u w:val="single"/>
        </w:rPr>
        <w:t xml:space="preserve"> -</w:t>
      </w:r>
      <w:r>
        <w:rPr>
          <w:rFonts w:ascii="Gisha" w:eastAsia="Gisha" w:hAnsi="Gisha" w:cs="Gisha"/>
          <w:b/>
          <w:sz w:val="40"/>
          <w:u w:val="single"/>
          <w:rtl/>
        </w:rPr>
        <w:t xml:space="preserve"> חומש שמות</w:t>
      </w:r>
    </w:p>
    <w:tbl>
      <w:tblPr>
        <w:tblStyle w:val="a7"/>
        <w:bidiVisual/>
        <w:tblW w:w="11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6"/>
        <w:gridCol w:w="1846"/>
        <w:gridCol w:w="1800"/>
        <w:gridCol w:w="1587"/>
        <w:gridCol w:w="1587"/>
        <w:gridCol w:w="1587"/>
        <w:gridCol w:w="1587"/>
      </w:tblGrid>
      <w:tr w:rsidR="006C3AE8">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65" w:hanging="244"/>
              <w:jc w:val="center"/>
            </w:pPr>
            <w:r>
              <w:rPr>
                <w:b/>
                <w:u w:val="single"/>
                <w:rtl/>
              </w:rPr>
              <w:t>נושא</w:t>
            </w:r>
          </w:p>
        </w:tc>
        <w:tc>
          <w:tcPr>
            <w:tcW w:w="1845"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center"/>
            </w:pPr>
            <w:r>
              <w:rPr>
                <w:b/>
                <w:u w:val="single"/>
                <w:rtl/>
              </w:rPr>
              <w:t>הצעה לפרוט רעיוני אפשרי</w:t>
            </w:r>
          </w:p>
        </w:tc>
        <w:tc>
          <w:tcPr>
            <w:tcW w:w="180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center"/>
            </w:pPr>
            <w:r>
              <w:rPr>
                <w:b/>
                <w:u w:val="single"/>
                <w:rtl/>
              </w:rPr>
              <w:t>מקור</w:t>
            </w:r>
          </w:p>
        </w:tc>
        <w:tc>
          <w:tcPr>
            <w:tcW w:w="1587"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center"/>
            </w:pPr>
            <w:r>
              <w:rPr>
                <w:b/>
                <w:color w:val="943634"/>
                <w:u w:val="single"/>
                <w:rtl/>
              </w:rPr>
              <w:t>היבטים אומנותיים - אומנות</w:t>
            </w:r>
          </w:p>
        </w:tc>
        <w:tc>
          <w:tcPr>
            <w:tcW w:w="1587"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center"/>
            </w:pPr>
            <w:r>
              <w:rPr>
                <w:b/>
                <w:color w:val="365F91"/>
                <w:u w:val="single"/>
                <w:rtl/>
              </w:rPr>
              <w:t>היבטים אומנותיים – מחול</w:t>
            </w:r>
          </w:p>
          <w:p w:rsidR="006C3AE8" w:rsidRDefault="00932706">
            <w:pPr>
              <w:bidi/>
              <w:ind w:left="140" w:right="140"/>
              <w:jc w:val="center"/>
            </w:pPr>
            <w:r>
              <w:rPr>
                <w:color w:val="365F91"/>
              </w:rPr>
              <w:t xml:space="preserve"> </w:t>
            </w:r>
          </w:p>
        </w:tc>
        <w:tc>
          <w:tcPr>
            <w:tcW w:w="1587"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center"/>
            </w:pPr>
            <w:r>
              <w:rPr>
                <w:b/>
                <w:color w:val="E36C0A"/>
                <w:u w:val="single"/>
                <w:rtl/>
              </w:rPr>
              <w:t>היבטים אומנותיים - תיאטרון</w:t>
            </w:r>
          </w:p>
        </w:tc>
        <w:tc>
          <w:tcPr>
            <w:tcW w:w="1587"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ind w:left="140" w:right="-104"/>
              <w:jc w:val="center"/>
            </w:pPr>
            <w:r>
              <w:rPr>
                <w:b/>
                <w:color w:val="403152"/>
                <w:u w:val="single"/>
                <w:rtl/>
              </w:rPr>
              <w:t>היבטים אומנותיים - צילום</w:t>
            </w: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u w:val="single"/>
              </w:rPr>
              <w:t xml:space="preserve"> </w:t>
            </w:r>
          </w:p>
          <w:p w:rsidR="006C3AE8" w:rsidRDefault="00932706">
            <w:pPr>
              <w:bidi/>
              <w:ind w:left="140" w:right="140"/>
              <w:jc w:val="right"/>
            </w:pPr>
            <w:r>
              <w:rPr>
                <w:b/>
                <w:u w:val="single"/>
              </w:rPr>
              <w:t xml:space="preserve"> </w:t>
            </w:r>
          </w:p>
          <w:p w:rsidR="006C3AE8" w:rsidRDefault="00932706">
            <w:pPr>
              <w:bidi/>
              <w:ind w:left="140" w:right="140"/>
              <w:jc w:val="right"/>
            </w:pPr>
            <w:r>
              <w:rPr>
                <w:b/>
                <w:u w:val="single"/>
              </w:rPr>
              <w:t xml:space="preserve"> </w:t>
            </w:r>
          </w:p>
          <w:p w:rsidR="006C3AE8" w:rsidRDefault="00932706">
            <w:pPr>
              <w:bidi/>
              <w:ind w:left="140" w:right="140"/>
              <w:jc w:val="right"/>
            </w:pPr>
            <w:r>
              <w:rPr>
                <w:b/>
                <w:u w:val="single"/>
              </w:rPr>
              <w:t xml:space="preserve"> </w:t>
            </w:r>
          </w:p>
          <w:p w:rsidR="006C3AE8" w:rsidRDefault="00932706">
            <w:pPr>
              <w:bidi/>
              <w:ind w:left="140" w:right="140"/>
              <w:jc w:val="right"/>
            </w:pPr>
            <w:r>
              <w:rPr>
                <w:b/>
                <w:u w:val="single"/>
              </w:rPr>
              <w:t xml:space="preserve"> </w:t>
            </w:r>
          </w:p>
          <w:p w:rsidR="006C3AE8" w:rsidRDefault="00932706">
            <w:pPr>
              <w:bidi/>
              <w:ind w:left="140" w:right="140"/>
              <w:jc w:val="right"/>
            </w:pPr>
            <w:r>
              <w:rPr>
                <w:b/>
                <w:u w:val="single"/>
              </w:rPr>
              <w:t xml:space="preserve"> </w:t>
            </w:r>
          </w:p>
          <w:p w:rsidR="006C3AE8" w:rsidRDefault="00932706">
            <w:pPr>
              <w:bidi/>
              <w:ind w:left="140" w:right="140"/>
              <w:jc w:val="right"/>
            </w:pPr>
            <w:r>
              <w:rPr>
                <w:b/>
                <w:u w:val="single"/>
                <w:rtl/>
              </w:rPr>
              <w:t>שעבוד וניצני גאולה:</w:t>
            </w:r>
          </w:p>
          <w:p w:rsidR="006C3AE8" w:rsidRDefault="00932706">
            <w:pPr>
              <w:bidi/>
              <w:ind w:left="140" w:right="140"/>
              <w:jc w:val="right"/>
            </w:pPr>
            <w:r>
              <w:t xml:space="preserve"> </w:t>
            </w:r>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pPr>
            <w:r>
              <w:t xml:space="preserve"> </w:t>
            </w:r>
          </w:p>
          <w:p w:rsidR="006C3AE8" w:rsidRDefault="00932706">
            <w:pPr>
              <w:bidi/>
              <w:ind w:left="140" w:right="140"/>
            </w:pPr>
            <w:r>
              <w:rPr>
                <w:b/>
                <w:rtl/>
              </w:rPr>
              <w:t>שעבוד –</w:t>
            </w:r>
            <w:r>
              <w:rPr>
                <w:rtl/>
              </w:rPr>
              <w:t xml:space="preserve"> מה משעבד אותי בחיים שלי? מה משחרר אותי משעבוד? (כסף, מותגים, זמן, טלוויזיה, עצלות, סלבס, פלאפון, רשתות חברתיות)</w:t>
            </w:r>
          </w:p>
          <w:p w:rsidR="006C3AE8" w:rsidRDefault="00932706">
            <w:pPr>
              <w:bidi/>
              <w:ind w:left="140" w:right="140"/>
            </w:pPr>
            <w:r>
              <w:t xml:space="preserve">  </w:t>
            </w:r>
          </w:p>
          <w:p w:rsidR="006C3AE8" w:rsidRDefault="00932706">
            <w:pPr>
              <w:bidi/>
              <w:ind w:left="140" w:right="140"/>
            </w:pPr>
            <w:r>
              <w:t xml:space="preserve"> </w:t>
            </w: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932706">
            <w:pPr>
              <w:bidi/>
              <w:ind w:left="140" w:right="140"/>
            </w:pPr>
            <w:r>
              <w:rPr>
                <w:b/>
                <w:rtl/>
              </w:rPr>
              <w:t>גרות –.</w:t>
            </w:r>
          </w:p>
          <w:p w:rsidR="006C3AE8" w:rsidRDefault="00932706">
            <w:pPr>
              <w:bidi/>
              <w:ind w:left="140" w:right="140"/>
            </w:pPr>
            <w:r>
              <w:rPr>
                <w:rtl/>
              </w:rPr>
              <w:t>על תחושת חוסר השייכות, המקום שלי לעומת מקום זר.</w:t>
            </w:r>
          </w:p>
          <w:p w:rsidR="006C3AE8" w:rsidRDefault="006C3AE8">
            <w:pPr>
              <w:bidi/>
              <w:ind w:left="140" w:right="140"/>
            </w:pPr>
          </w:p>
          <w:p w:rsidR="006C3AE8" w:rsidRDefault="00932706">
            <w:pPr>
              <w:bidi/>
              <w:ind w:left="140" w:right="140"/>
            </w:pPr>
            <w:r>
              <w:rPr>
                <w:b/>
                <w:rtl/>
              </w:rPr>
              <w:t>איש מצרי מכה איש עברי -</w:t>
            </w:r>
            <w:r>
              <w:rPr>
                <w:rtl/>
              </w:rPr>
              <w:t xml:space="preserve"> "צדק </w:t>
            </w:r>
            <w:proofErr w:type="spellStart"/>
            <w:r>
              <w:rPr>
                <w:rtl/>
              </w:rPr>
              <w:t>צדק</w:t>
            </w:r>
            <w:proofErr w:type="spellEnd"/>
            <w:r>
              <w:rPr>
                <w:rtl/>
              </w:rPr>
              <w:t xml:space="preserve"> תרדוף"</w:t>
            </w:r>
          </w:p>
          <w:p w:rsidR="006C3AE8" w:rsidRDefault="00932706">
            <w:pPr>
              <w:bidi/>
              <w:ind w:left="140" w:right="140"/>
            </w:pPr>
            <w:r>
              <w:rPr>
                <w:rtl/>
              </w:rPr>
              <w:t>מה היחס שלי לעוולות חברתיות- להתעלם/ להתערב?</w:t>
            </w:r>
          </w:p>
          <w:p w:rsidR="006C3AE8" w:rsidRDefault="00932706">
            <w:pPr>
              <w:bidi/>
              <w:ind w:left="140" w:right="140"/>
            </w:pPr>
            <w:r>
              <w:t xml:space="preserve"> </w:t>
            </w:r>
          </w:p>
          <w:p w:rsidR="006C3AE8" w:rsidRDefault="00932706">
            <w:pPr>
              <w:bidi/>
              <w:ind w:left="140" w:right="140"/>
            </w:pPr>
            <w:r>
              <w:rPr>
                <w:b/>
                <w:rtl/>
              </w:rPr>
              <w:t>המיילדות, יוכבד ומרים -</w:t>
            </w:r>
          </w:p>
          <w:p w:rsidR="006C3AE8" w:rsidRDefault="00932706">
            <w:pPr>
              <w:bidi/>
              <w:ind w:left="140" w:right="140"/>
            </w:pPr>
            <w:r>
              <w:rPr>
                <w:rtl/>
              </w:rPr>
              <w:t>- כוחן של נשים בנהגה ובהובלה נשית.</w:t>
            </w:r>
          </w:p>
          <w:p w:rsidR="006C3AE8" w:rsidRDefault="00932706">
            <w:pPr>
              <w:bidi/>
              <w:ind w:left="140" w:right="140"/>
            </w:pPr>
            <w:r>
              <w:rPr>
                <w:rtl/>
              </w:rPr>
              <w:t>- משמעות היופי והמראה החיצוני ככוח של חיות.</w:t>
            </w:r>
          </w:p>
          <w:p w:rsidR="006C3AE8" w:rsidRDefault="00932706">
            <w:pPr>
              <w:bidi/>
              <w:ind w:left="140" w:right="140"/>
            </w:pPr>
            <w:r>
              <w:t xml:space="preserve"> </w:t>
            </w:r>
          </w:p>
          <w:p w:rsidR="006C3AE8" w:rsidRDefault="00932706">
            <w:pPr>
              <w:bidi/>
              <w:ind w:left="140" w:right="140"/>
            </w:pPr>
            <w:r>
              <w:rPr>
                <w:b/>
                <w:rtl/>
              </w:rPr>
              <w:t xml:space="preserve">אתחלתא </w:t>
            </w:r>
            <w:proofErr w:type="spellStart"/>
            <w:r>
              <w:rPr>
                <w:b/>
                <w:rtl/>
              </w:rPr>
              <w:t>דגאולה</w:t>
            </w:r>
            <w:proofErr w:type="spellEnd"/>
            <w:r>
              <w:rPr>
                <w:b/>
                <w:rtl/>
              </w:rPr>
              <w:t xml:space="preserve"> –</w:t>
            </w:r>
            <w:r>
              <w:rPr>
                <w:rtl/>
              </w:rPr>
              <w:t xml:space="preserve"> קשיים של התחלות,</w:t>
            </w:r>
          </w:p>
          <w:p w:rsidR="006C3AE8" w:rsidRDefault="00932706">
            <w:pPr>
              <w:bidi/>
              <w:ind w:left="140" w:right="140"/>
            </w:pPr>
            <w:r>
              <w:rPr>
                <w:rtl/>
              </w:rPr>
              <w:t>- לראות את הטוב גם בקושי.</w:t>
            </w:r>
          </w:p>
          <w:p w:rsidR="006C3AE8" w:rsidRDefault="00932706">
            <w:pPr>
              <w:bidi/>
              <w:ind w:left="140" w:right="140"/>
            </w:pPr>
            <w:r>
              <w:rPr>
                <w:b/>
                <w:u w:val="single"/>
              </w:rPr>
              <w:t xml:space="preserve"> </w:t>
            </w:r>
          </w:p>
          <w:p w:rsidR="006C3AE8" w:rsidRDefault="00932706">
            <w:pPr>
              <w:bidi/>
              <w:ind w:left="140" w:right="140"/>
            </w:pPr>
            <w:r>
              <w:rPr>
                <w:b/>
                <w:u w:val="single"/>
                <w:rtl/>
              </w:rPr>
              <w:t>מעמד הסנה</w:t>
            </w:r>
          </w:p>
          <w:p w:rsidR="006C3AE8" w:rsidRDefault="00932706">
            <w:pPr>
              <w:bidi/>
              <w:ind w:left="140" w:right="140"/>
            </w:pPr>
            <w:r>
              <w:rPr>
                <w:b/>
                <w:rtl/>
              </w:rPr>
              <w:t>שליחות -</w:t>
            </w:r>
            <w:r>
              <w:rPr>
                <w:rtl/>
              </w:rPr>
              <w:t xml:space="preserve">  לכל אדם תפקיד בעולם הזה.</w:t>
            </w:r>
          </w:p>
          <w:p w:rsidR="006C3AE8" w:rsidRDefault="00932706">
            <w:pPr>
              <w:bidi/>
              <w:ind w:left="140" w:right="140"/>
            </w:pPr>
            <w:r>
              <w:rPr>
                <w:rtl/>
              </w:rPr>
              <w:t>-תכונות המנהיג.</w:t>
            </w:r>
          </w:p>
          <w:p w:rsidR="006C3AE8" w:rsidRDefault="00932706">
            <w:pPr>
              <w:bidi/>
              <w:ind w:left="140" w:right="140"/>
            </w:pPr>
            <w:r>
              <w:rPr>
                <w:rtl/>
              </w:rPr>
              <w:t>-</w:t>
            </w:r>
            <w:proofErr w:type="spellStart"/>
            <w:r>
              <w:rPr>
                <w:rtl/>
              </w:rPr>
              <w:t>כשרונות</w:t>
            </w:r>
            <w:proofErr w:type="spellEnd"/>
            <w:r>
              <w:rPr>
                <w:rtl/>
              </w:rPr>
              <w:t xml:space="preserve"> – במה אני טובה? מה אני מוסיפה לעולם בעזרתם?</w:t>
            </w:r>
          </w:p>
          <w:p w:rsidR="006C3AE8" w:rsidRDefault="00932706">
            <w:pPr>
              <w:bidi/>
              <w:ind w:left="140" w:right="140"/>
            </w:pPr>
            <w:r>
              <w:rPr>
                <w:b/>
                <w:rtl/>
              </w:rPr>
              <w:t>כבד פה וכבד לשון –</w:t>
            </w:r>
            <w:r>
              <w:rPr>
                <w:rtl/>
              </w:rPr>
              <w:t xml:space="preserve"> המגבלות שלי - מכשול או הזדמנות?</w:t>
            </w:r>
          </w:p>
          <w:p w:rsidR="006C3AE8" w:rsidRDefault="00932706">
            <w:pPr>
              <w:bidi/>
              <w:ind w:left="140" w:right="140"/>
            </w:pPr>
            <w:r>
              <w:rPr>
                <w:b/>
                <w:rtl/>
              </w:rPr>
              <w:t>תפילה –</w:t>
            </w:r>
            <w:r>
              <w:rPr>
                <w:rtl/>
              </w:rPr>
              <w:t xml:space="preserve"> כמפגש אישי עם ה'.</w:t>
            </w:r>
          </w:p>
          <w:p w:rsidR="006C3AE8" w:rsidRDefault="00932706">
            <w:pPr>
              <w:bidi/>
              <w:ind w:left="140" w:right="140"/>
            </w:pPr>
            <w:r>
              <w:rPr>
                <w:b/>
                <w:rtl/>
              </w:rPr>
              <w:t>"של נעליך מעל רגליך"</w:t>
            </w:r>
            <w:r>
              <w:rPr>
                <w:rtl/>
              </w:rPr>
              <w:t xml:space="preserve"> – קדושת </w:t>
            </w:r>
            <w:r>
              <w:rPr>
                <w:rtl/>
              </w:rPr>
              <w:lastRenderedPageBreak/>
              <w:t>המקום, קדושת הזמן, קדושת הגוף. מה המשמעות של הדברים הללו בשבילי?</w:t>
            </w:r>
          </w:p>
          <w:p w:rsidR="006C3AE8" w:rsidRDefault="00932706">
            <w:pPr>
              <w:bidi/>
              <w:ind w:left="140" w:right="140"/>
            </w:pPr>
            <w:r>
              <w:rPr>
                <w:b/>
                <w:rtl/>
              </w:rPr>
              <w:t>והם לא יאמינו לי –</w:t>
            </w:r>
            <w:r>
              <w:rPr>
                <w:rtl/>
              </w:rPr>
              <w:t xml:space="preserve"> "ענווים הגיע זמן גאולתכם"</w:t>
            </w:r>
          </w:p>
          <w:p w:rsidR="006C3AE8" w:rsidRDefault="00932706">
            <w:pPr>
              <w:bidi/>
              <w:ind w:left="140" w:right="140"/>
            </w:pPr>
            <w:r>
              <w:t xml:space="preserve"> </w:t>
            </w:r>
          </w:p>
          <w:p w:rsidR="006C3AE8" w:rsidRDefault="00932706">
            <w:pPr>
              <w:bidi/>
              <w:ind w:left="140" w:right="140"/>
            </w:pPr>
            <w:r>
              <w:rPr>
                <w:b/>
                <w:rtl/>
              </w:rPr>
              <w:t>ברית המילה –</w:t>
            </w:r>
            <w:r>
              <w:rPr>
                <w:rtl/>
              </w:rPr>
              <w:t xml:space="preserve"> שרשרת הדורות של </w:t>
            </w:r>
            <w:proofErr w:type="spellStart"/>
            <w:r>
              <w:rPr>
                <w:rtl/>
              </w:rPr>
              <w:t>עמ"י</w:t>
            </w:r>
            <w:proofErr w:type="spellEnd"/>
            <w:r>
              <w:rPr>
                <w:rtl/>
              </w:rPr>
              <w:t xml:space="preserve"> – "נצח ישראל" ואני כחלק מהשרשרת הזו.</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rPr>
                <w:rtl/>
              </w:rPr>
              <w:lastRenderedPageBreak/>
              <w:t>"גר יהיה זרעך בארץ לא להם"</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rPr>
                <w:rtl/>
              </w:rPr>
              <w:t>"עַבְדֵי זְמָן עֲבְדֵי עֲבַדִים הֵם עֶבֶד ה' הוּא לְבַד חָפְשִׁי..." (</w:t>
            </w:r>
            <w:proofErr w:type="spellStart"/>
            <w:r>
              <w:rPr>
                <w:rtl/>
              </w:rPr>
              <w:t>ריה"ל</w:t>
            </w:r>
            <w:proofErr w:type="spellEnd"/>
            <w:r>
              <w:rPr>
                <w:rtl/>
              </w:rPr>
              <w:t>)</w:t>
            </w:r>
          </w:p>
          <w:p w:rsidR="006C3AE8" w:rsidRDefault="00932706">
            <w:pPr>
              <w:bidi/>
              <w:ind w:left="140" w:right="140"/>
            </w:pPr>
            <w:r>
              <w:rPr>
                <w:rtl/>
              </w:rPr>
              <w:t xml:space="preserve">אשר לא ידע את יוסף- </w:t>
            </w:r>
            <w:proofErr w:type="spellStart"/>
            <w:r>
              <w:rPr>
                <w:rtl/>
              </w:rPr>
              <w:t>היאורה</w:t>
            </w:r>
            <w:proofErr w:type="spellEnd"/>
            <w:r>
              <w:rPr>
                <w:rtl/>
              </w:rPr>
              <w:t xml:space="preserve"> </w:t>
            </w:r>
            <w:proofErr w:type="spellStart"/>
            <w:r>
              <w:rPr>
                <w:rtl/>
              </w:rPr>
              <w:t>תשליחוהו</w:t>
            </w:r>
            <w:proofErr w:type="spellEnd"/>
          </w:p>
          <w:p w:rsidR="006C3AE8" w:rsidRDefault="006C3AE8">
            <w:pPr>
              <w:bidi/>
              <w:ind w:left="140" w:right="140"/>
            </w:pPr>
          </w:p>
          <w:p w:rsidR="006C3AE8" w:rsidRDefault="00932706">
            <w:pPr>
              <w:spacing w:after="160"/>
              <w:ind w:left="140" w:right="140"/>
              <w:jc w:val="right"/>
            </w:pPr>
            <w:r>
              <w:rPr>
                <w:color w:val="464646"/>
                <w:sz w:val="28"/>
                <w:highlight w:val="white"/>
              </w:rPr>
              <w:t xml:space="preserve">" </w:t>
            </w:r>
            <w:r>
              <w:rPr>
                <w:color w:val="464646"/>
                <w:sz w:val="28"/>
                <w:highlight w:val="white"/>
                <w:rtl/>
              </w:rPr>
              <w:t>והלוחות מעשה אלוקים המה, מכתב אלוקים הוא חרות על הלוחות</w:t>
            </w:r>
            <w:r>
              <w:rPr>
                <w:color w:val="464646"/>
                <w:sz w:val="28"/>
                <w:highlight w:val="white"/>
              </w:rPr>
              <w:t>"</w:t>
            </w:r>
          </w:p>
          <w:p w:rsidR="006C3AE8" w:rsidRDefault="00932706">
            <w:pPr>
              <w:bidi/>
              <w:ind w:left="140" w:right="140"/>
            </w:pPr>
            <w:r>
              <w:rPr>
                <w:color w:val="464646"/>
                <w:sz w:val="20"/>
                <w:rtl/>
              </w:rPr>
              <w:t xml:space="preserve">אל תקרא חרות אלא חירות, שכל מי שעוסק בתורה - הריהו בן חורין </w:t>
            </w:r>
          </w:p>
          <w:p w:rsidR="006C3AE8" w:rsidRDefault="00932706">
            <w:pPr>
              <w:bidi/>
              <w:ind w:left="140" w:right="140"/>
            </w:pPr>
            <w:r>
              <w:rPr>
                <w:color w:val="464646"/>
                <w:sz w:val="20"/>
                <w:rtl/>
              </w:rPr>
              <w:t xml:space="preserve">עבדים היינו לפרעה במצרים, ויוציאנו ה' אלוהינו משם ביד חזקה ובזרוע נטויה. ואילו לא הוציא הקב"ה את אבותינו ממצרים, הרי אנו ובנינו ובני בנינו משועבדים היינו במצרים, ואפילו כולנו חכמים, כולנו נבונים, כולנו זקנים, כולנו יודעים את </w:t>
            </w:r>
            <w:r>
              <w:rPr>
                <w:color w:val="464646"/>
                <w:sz w:val="20"/>
                <w:rtl/>
              </w:rPr>
              <w:lastRenderedPageBreak/>
              <w:t>התורה, מצווה עלינו לספר ביציאת מצרים, וכל המרבה לספר ביציאת מצרים הרי זה משובח"</w:t>
            </w:r>
          </w:p>
          <w:p w:rsidR="006C3AE8" w:rsidRDefault="006C3AE8">
            <w:pPr>
              <w:bidi/>
              <w:ind w:left="140" w:right="140"/>
            </w:pPr>
          </w:p>
          <w:p w:rsidR="006C3AE8" w:rsidRDefault="00932706">
            <w:pPr>
              <w:spacing w:after="160"/>
              <w:ind w:left="140" w:right="140"/>
              <w:jc w:val="right"/>
            </w:pPr>
            <w:r>
              <w:rPr>
                <w:color w:val="464646"/>
                <w:sz w:val="18"/>
                <w:highlight w:val="white"/>
                <w:rtl/>
              </w:rPr>
              <w:t xml:space="preserve">שמות, </w:t>
            </w:r>
            <w:proofErr w:type="spellStart"/>
            <w:r>
              <w:rPr>
                <w:color w:val="464646"/>
                <w:sz w:val="18"/>
                <w:highlight w:val="white"/>
                <w:rtl/>
              </w:rPr>
              <w:t>כא:א-ו</w:t>
            </w:r>
            <w:proofErr w:type="spellEnd"/>
          </w:p>
          <w:p w:rsidR="006C3AE8" w:rsidRDefault="00932706">
            <w:pPr>
              <w:ind w:left="140" w:right="140"/>
              <w:jc w:val="right"/>
            </w:pPr>
            <w:r>
              <w:rPr>
                <w:color w:val="464646"/>
                <w:sz w:val="20"/>
                <w:highlight w:val="white"/>
                <w:rtl/>
              </w:rPr>
              <w:t>רבן יוחנן בן זכאי היה דורש את המקרא הזה כמין חומר: מה נשתנה אזן מכל אברים שבגוף? אמר הקב"ה: אזן ששמעה קולי על הר סיני בשעה שאמרתי (ויקרא כה) "כי לי בני ישראל עבדים" ולא עבדים לעבדים והלך זה וקנה אדון לעצמו ירצע. ורבי שמעון בר רבי היה דורש את המקרא הזה כמין חומר: מה נשתנה דלת ומזוזה מכל כלים שבבית? אמר הקב"ה: דלת ומזוזה שהיו עדים במצרים בשעה שפסחתי על המשקוף ועל שתי המזוזות ואמרתי "כי לי בני ישראל עבדים" ולא עבדים לעבדים והוצאתים מעבדות לחירות והלך זה וקנה אדון לעצמו ירצע בפניהם</w:t>
            </w:r>
            <w:r>
              <w:rPr>
                <w:rFonts w:ascii="Times New Roman" w:eastAsia="Times New Roman" w:hAnsi="Times New Roman" w:cs="Times New Roman"/>
                <w:color w:val="464646"/>
                <w:sz w:val="20"/>
                <w:highlight w:val="white"/>
              </w:rPr>
              <w:t>.</w:t>
            </w:r>
          </w:p>
          <w:p w:rsidR="006C3AE8" w:rsidRDefault="00932706">
            <w:pPr>
              <w:bidi/>
              <w:ind w:left="140" w:right="140"/>
            </w:pPr>
            <w:r>
              <w:rPr>
                <w:color w:val="464646"/>
                <w:sz w:val="18"/>
                <w:rtl/>
              </w:rPr>
              <w:t xml:space="preserve">תלמוד בבלי, </w:t>
            </w:r>
            <w:r>
              <w:rPr>
                <w:color w:val="464646"/>
                <w:sz w:val="18"/>
                <w:rtl/>
              </w:rPr>
              <w:lastRenderedPageBreak/>
              <w:t xml:space="preserve">מסכת קידושין, דף </w:t>
            </w:r>
            <w:proofErr w:type="spellStart"/>
            <w:r>
              <w:rPr>
                <w:color w:val="464646"/>
                <w:sz w:val="18"/>
                <w:rtl/>
              </w:rPr>
              <w:t>כב</w:t>
            </w:r>
            <w:proofErr w:type="spellEnd"/>
            <w:r>
              <w:rPr>
                <w:color w:val="464646"/>
                <w:sz w:val="18"/>
                <w:rtl/>
              </w:rPr>
              <w:t>, עמוד ב</w:t>
            </w:r>
          </w:p>
          <w:p w:rsidR="006C3AE8" w:rsidRDefault="006C3AE8">
            <w:pPr>
              <w:bidi/>
              <w:ind w:left="140" w:right="140"/>
            </w:pP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rPr>
                <w:rtl/>
              </w:rPr>
              <w:t xml:space="preserve">בדף ששלחתי </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t xml:space="preserve"> </w:t>
            </w:r>
          </w:p>
          <w:p w:rsidR="006C3AE8" w:rsidRDefault="00932706">
            <w:pPr>
              <w:bidi/>
              <w:ind w:left="140" w:right="140"/>
              <w:jc w:val="right"/>
            </w:pPr>
            <w:r>
              <w:rPr>
                <w:rtl/>
              </w:rPr>
              <w:t>"בזכות נשים צדקניות..." (סוטה, י"א, ב)</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pPr>
            <w:r>
              <w:rPr>
                <w:rtl/>
              </w:rPr>
              <w:t xml:space="preserve">מה צריך בשביל להיות מנהיג? של נעליך תרגיל הרגשת האבנים הקטנות, מאמר שליחות של הרב </w:t>
            </w:r>
            <w:proofErr w:type="spellStart"/>
            <w:r>
              <w:rPr>
                <w:rtl/>
              </w:rPr>
              <w:t>סולובייציק</w:t>
            </w:r>
            <w:proofErr w:type="spellEnd"/>
          </w:p>
          <w:p w:rsidR="006C3AE8" w:rsidRDefault="00932706">
            <w:pPr>
              <w:bidi/>
              <w:ind w:left="140" w:right="140"/>
            </w:pPr>
            <w:r>
              <w:rPr>
                <w:rtl/>
              </w:rPr>
              <w:t xml:space="preserve">מה זה בידך? </w:t>
            </w:r>
            <w:r>
              <w:rPr>
                <w:rtl/>
              </w:rPr>
              <w:lastRenderedPageBreak/>
              <w:t xml:space="preserve">השוואה עם הקדשות אחרות - דמיון מודרך - אולי </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right="140"/>
            </w:pPr>
            <w:r>
              <w:rPr>
                <w:rtl/>
              </w:rPr>
              <w:t xml:space="preserve">מושג הקדושה אימננטי מול </w:t>
            </w:r>
            <w:proofErr w:type="spellStart"/>
            <w:r>
              <w:rPr>
                <w:rtl/>
              </w:rPr>
              <w:t>טרנדנסנטי</w:t>
            </w:r>
            <w:proofErr w:type="spellEnd"/>
          </w:p>
          <w:p w:rsidR="006C3AE8" w:rsidRDefault="00932706">
            <w:pPr>
              <w:bidi/>
              <w:ind w:right="140"/>
            </w:pPr>
            <w:r>
              <w:rPr>
                <w:rtl/>
              </w:rPr>
              <w:t xml:space="preserve">ישעיהו ו </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pPr>
            <w:r>
              <w:lastRenderedPageBreak/>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rPr>
                <w:rtl/>
              </w:rPr>
              <w:t>אנחנו נתעסק בעיקר בשלושה נושאים:</w:t>
            </w:r>
          </w:p>
          <w:p w:rsidR="006C3AE8" w:rsidRDefault="00932706">
            <w:pPr>
              <w:bidi/>
              <w:ind w:left="140" w:right="140"/>
            </w:pPr>
            <w:r>
              <w:t xml:space="preserve"> </w:t>
            </w:r>
          </w:p>
          <w:p w:rsidR="006C3AE8" w:rsidRDefault="00932706">
            <w:pPr>
              <w:bidi/>
              <w:ind w:left="140" w:right="140"/>
            </w:pPr>
            <w:r>
              <w:rPr>
                <w:rtl/>
              </w:rPr>
              <w:t>שיעבוד-</w:t>
            </w:r>
          </w:p>
          <w:p w:rsidR="006C3AE8" w:rsidRDefault="00932706">
            <w:pPr>
              <w:bidi/>
              <w:ind w:left="140" w:right="140"/>
            </w:pPr>
            <w:r>
              <w:rPr>
                <w:rtl/>
              </w:rPr>
              <w:t xml:space="preserve">הבנות יוכלו לבחור מייצג שהן יכינו בנושא על </w:t>
            </w:r>
            <w:proofErr w:type="spellStart"/>
            <w:r>
              <w:rPr>
                <w:rtl/>
              </w:rPr>
              <w:t>השיעבוד</w:t>
            </w:r>
            <w:proofErr w:type="spellEnd"/>
            <w:r>
              <w:rPr>
                <w:rtl/>
              </w:rPr>
              <w:t xml:space="preserve"> לכסף פלאפון וכו'</w:t>
            </w:r>
          </w:p>
          <w:p w:rsidR="006C3AE8" w:rsidRDefault="00932706">
            <w:pPr>
              <w:bidi/>
              <w:ind w:left="140" w:right="140"/>
            </w:pPr>
            <w:r>
              <w:rPr>
                <w:rtl/>
              </w:rPr>
              <w:t>זו תהיה עבודה פתוחה מבחינת חומר וצורה ונקדיש לה לפחות ארבעה שיעורים.</w:t>
            </w:r>
          </w:p>
          <w:p w:rsidR="006C3AE8" w:rsidRDefault="00932706">
            <w:pPr>
              <w:bidi/>
              <w:ind w:left="140" w:right="140"/>
            </w:pPr>
            <w:r>
              <w:rPr>
                <w:rtl/>
              </w:rPr>
              <w:t xml:space="preserve">(ציור\ פיסול\ </w:t>
            </w:r>
            <w:proofErr w:type="spellStart"/>
            <w:r>
              <w:rPr>
                <w:rtl/>
              </w:rPr>
              <w:t>מיחזור</w:t>
            </w:r>
            <w:proofErr w:type="spellEnd"/>
            <w:r>
              <w:rPr>
                <w:rtl/>
              </w:rPr>
              <w:t xml:space="preserve"> וכו')</w:t>
            </w:r>
          </w:p>
          <w:p w:rsidR="006C3AE8" w:rsidRDefault="00932706">
            <w:pPr>
              <w:bidi/>
              <w:ind w:left="140" w:right="140"/>
            </w:pPr>
            <w:r>
              <w:t xml:space="preserve"> </w:t>
            </w:r>
          </w:p>
          <w:p w:rsidR="006C3AE8" w:rsidRDefault="00932706">
            <w:pPr>
              <w:bidi/>
              <w:ind w:left="140" w:right="140"/>
            </w:pPr>
            <w:r>
              <w:t xml:space="preserve"> </w:t>
            </w: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932706">
            <w:pPr>
              <w:bidi/>
              <w:ind w:left="140" w:right="140"/>
            </w:pPr>
            <w:r>
              <w:rPr>
                <w:rtl/>
              </w:rPr>
              <w:t>צדק-</w:t>
            </w:r>
          </w:p>
          <w:p w:rsidR="006C3AE8" w:rsidRDefault="00932706">
            <w:pPr>
              <w:bidi/>
              <w:ind w:left="140" w:right="140"/>
            </w:pPr>
            <w:r>
              <w:rPr>
                <w:rtl/>
              </w:rPr>
              <w:t xml:space="preserve">הבנות יעבדו על מקרים </w:t>
            </w:r>
            <w:proofErr w:type="spellStart"/>
            <w:r>
              <w:rPr>
                <w:rtl/>
              </w:rPr>
              <w:t>ספציפים</w:t>
            </w:r>
            <w:proofErr w:type="spellEnd"/>
            <w:r>
              <w:rPr>
                <w:rtl/>
              </w:rPr>
              <w:t xml:space="preserve"> של חוסר צדק ויכינו פרסומות\ כרזות וכו'</w:t>
            </w: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6C3AE8">
            <w:pPr>
              <w:bidi/>
              <w:ind w:left="140" w:right="140"/>
            </w:pP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rPr>
                <w:rtl/>
              </w:rPr>
              <w:t>משמעות היופי-</w:t>
            </w:r>
          </w:p>
          <w:p w:rsidR="006C3AE8" w:rsidRDefault="00932706">
            <w:pPr>
              <w:bidi/>
              <w:ind w:left="140" w:right="140"/>
            </w:pPr>
            <w:r>
              <w:rPr>
                <w:rtl/>
              </w:rPr>
              <w:lastRenderedPageBreak/>
              <w:t>דיוקן אישי בעזרת מסכות גבס</w:t>
            </w:r>
          </w:p>
          <w:p w:rsidR="006C3AE8" w:rsidRDefault="00932706">
            <w:pPr>
              <w:bidi/>
              <w:ind w:left="140" w:right="140"/>
            </w:pPr>
            <w:r>
              <w:rPr>
                <w:rtl/>
              </w:rPr>
              <w:t>שעשוי בעיקר ממי שאני ומה שאני מאמינה בו.</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rPr>
                <w:rtl/>
              </w:rPr>
              <w:t>שליחות-</w:t>
            </w:r>
          </w:p>
          <w:p w:rsidR="006C3AE8" w:rsidRDefault="00932706">
            <w:pPr>
              <w:bidi/>
              <w:ind w:left="140" w:right="140"/>
            </w:pPr>
            <w:r>
              <w:rPr>
                <w:rtl/>
              </w:rPr>
              <w:t>במה אני טובה בעולם</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rPr>
                <w:rtl/>
              </w:rPr>
              <w:t>כבד פה וכבד לשון-</w:t>
            </w:r>
          </w:p>
          <w:p w:rsidR="006C3AE8" w:rsidRDefault="00932706">
            <w:pPr>
              <w:bidi/>
              <w:ind w:left="140" w:right="140"/>
            </w:pPr>
            <w:r>
              <w:rPr>
                <w:rtl/>
              </w:rPr>
              <w:t>יצירה במגבלות כהזדמנות לגילוי.</w:t>
            </w:r>
          </w:p>
          <w:p w:rsidR="006C3AE8" w:rsidRDefault="00932706">
            <w:pPr>
              <w:bidi/>
              <w:ind w:left="140" w:right="140"/>
            </w:pPr>
            <w:r>
              <w:rPr>
                <w:rtl/>
              </w:rPr>
              <w:t>נתרגל כמה משימות ואחריהן הבנות יצרו שתי יצירות:</w:t>
            </w:r>
          </w:p>
          <w:p w:rsidR="006C3AE8" w:rsidRDefault="00932706">
            <w:pPr>
              <w:bidi/>
              <w:ind w:left="140" w:right="140"/>
            </w:pPr>
            <w:r>
              <w:rPr>
                <w:rtl/>
              </w:rPr>
              <w:t>1.במגבלות של חומרים</w:t>
            </w:r>
          </w:p>
          <w:p w:rsidR="006C3AE8" w:rsidRDefault="00932706">
            <w:pPr>
              <w:bidi/>
              <w:ind w:left="140" w:right="140"/>
            </w:pPr>
            <w:r>
              <w:rPr>
                <w:rtl/>
              </w:rPr>
              <w:t>2.במגבלות פיזיות</w:t>
            </w:r>
          </w:p>
          <w:p w:rsidR="006C3AE8" w:rsidRDefault="00932706">
            <w:pPr>
              <w:bidi/>
              <w:ind w:left="140" w:right="140"/>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rPr>
                <w:rtl/>
              </w:rPr>
              <w:lastRenderedPageBreak/>
              <w:t xml:space="preserve">*הבנות יעבדו עם מגבלה </w:t>
            </w:r>
          </w:p>
          <w:p w:rsidR="006C3AE8" w:rsidRDefault="00932706">
            <w:pPr>
              <w:bidi/>
              <w:ind w:left="140" w:right="140"/>
              <w:jc w:val="right"/>
            </w:pPr>
            <w:r>
              <w:rPr>
                <w:rtl/>
              </w:rPr>
              <w:t>איברים קשורים אחד לשני ובהמשך נקשור בת לחברתה.</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rPr>
                <w:rtl/>
              </w:rPr>
              <w:t xml:space="preserve">חרות- הבנות יתנסו </w:t>
            </w:r>
            <w:r>
              <w:rPr>
                <w:b/>
                <w:rtl/>
              </w:rPr>
              <w:t xml:space="preserve">בתנועה אותנטית, </w:t>
            </w:r>
            <w:r>
              <w:rPr>
                <w:rtl/>
              </w:rPr>
              <w:t>מתוך ניסיון להקשיב לקול הפנימי שלהן.</w:t>
            </w:r>
          </w:p>
          <w:p w:rsidR="006C3AE8" w:rsidRDefault="00932706">
            <w:pPr>
              <w:bidi/>
              <w:ind w:left="140" w:right="140"/>
              <w:jc w:val="right"/>
            </w:pPr>
            <w:r>
              <w:rPr>
                <w:rtl/>
              </w:rPr>
              <w:t xml:space="preserve">לחרות </w:t>
            </w:r>
            <w:proofErr w:type="spellStart"/>
            <w:r>
              <w:rPr>
                <w:rtl/>
              </w:rPr>
              <w:t>האמיתית</w:t>
            </w:r>
            <w:proofErr w:type="spellEnd"/>
            <w:r>
              <w:rPr>
                <w:rtl/>
              </w:rPr>
              <w:t xml:space="preserve"> שלהן .</w:t>
            </w:r>
          </w:p>
          <w:p w:rsidR="006C3AE8" w:rsidRDefault="00932706">
            <w:pPr>
              <w:bidi/>
              <w:ind w:left="140" w:right="140"/>
              <w:jc w:val="right"/>
            </w:pPr>
            <w:r>
              <w:rPr>
                <w:rtl/>
              </w:rPr>
              <w:t>להיות הן עצמן</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right="140"/>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rPr>
                <w:rtl/>
              </w:rPr>
              <w:t>עבודה במרחב אישי של בת/ בנות אחרות לעומת עבודה במרחב שלי.</w:t>
            </w:r>
          </w:p>
          <w:p w:rsidR="006C3AE8" w:rsidRDefault="00932706">
            <w:pPr>
              <w:bidi/>
              <w:ind w:left="140" w:right="140"/>
              <w:jc w:val="center"/>
            </w:pPr>
            <w:r>
              <w:rPr>
                <w:rtl/>
              </w:rPr>
              <w:lastRenderedPageBreak/>
              <w:t xml:space="preserve">תוך התבוננות  </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center"/>
            </w:pPr>
          </w:p>
          <w:p w:rsidR="006C3AE8" w:rsidRDefault="00932706">
            <w:pPr>
              <w:bidi/>
              <w:ind w:left="140" w:right="140"/>
              <w:jc w:val="right"/>
            </w:pPr>
            <w:r>
              <w:rPr>
                <w:rtl/>
              </w:rPr>
              <w:t xml:space="preserve">התנסות בקומפוזיציה. חצי קבוצה צופה וחצי פועלת- בניית סיטואציות בה ישנה התעלמות תנועתית ממחות </w:t>
            </w: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rPr>
                <w:rtl/>
              </w:rPr>
              <w:t>לידה-</w:t>
            </w:r>
          </w:p>
          <w:p w:rsidR="006C3AE8" w:rsidRDefault="00932706">
            <w:pPr>
              <w:bidi/>
              <w:ind w:left="140" w:right="140"/>
              <w:jc w:val="right"/>
            </w:pPr>
            <w:r>
              <w:rPr>
                <w:rtl/>
              </w:rPr>
              <w:t>מעגל חיים</w:t>
            </w:r>
          </w:p>
          <w:p w:rsidR="006C3AE8" w:rsidRDefault="00932706">
            <w:pPr>
              <w:bidi/>
              <w:ind w:left="140" w:right="140"/>
              <w:jc w:val="right"/>
            </w:pPr>
            <w:r>
              <w:rPr>
                <w:rtl/>
              </w:rPr>
              <w:t>עבודה בעיגולים ומעגלים בהקשרים שונים. המיילדות המשיכו את הגלגל..</w:t>
            </w:r>
          </w:p>
          <w:p w:rsidR="006C3AE8" w:rsidRDefault="006C3AE8">
            <w:pPr>
              <w:bidi/>
              <w:ind w:left="140" w:right="140"/>
              <w:jc w:val="right"/>
            </w:pPr>
          </w:p>
          <w:p w:rsidR="006C3AE8" w:rsidRDefault="00932706">
            <w:pPr>
              <w:bidi/>
              <w:ind w:left="140" w:right="140"/>
              <w:jc w:val="right"/>
            </w:pPr>
            <w:proofErr w:type="spellStart"/>
            <w:r>
              <w:rPr>
                <w:rtl/>
              </w:rPr>
              <w:t>אתחלתה</w:t>
            </w:r>
            <w:proofErr w:type="spellEnd"/>
            <w:r>
              <w:rPr>
                <w:rtl/>
              </w:rPr>
              <w:t xml:space="preserve"> </w:t>
            </w:r>
            <w:proofErr w:type="spellStart"/>
            <w:r>
              <w:rPr>
                <w:rtl/>
              </w:rPr>
              <w:t>דגאולה</w:t>
            </w:r>
            <w:proofErr w:type="spellEnd"/>
            <w:r>
              <w:rPr>
                <w:rtl/>
              </w:rPr>
              <w:t>- תהליך איטי וארוך.</w:t>
            </w:r>
          </w:p>
          <w:p w:rsidR="006C3AE8" w:rsidRDefault="00932706">
            <w:pPr>
              <w:bidi/>
              <w:ind w:left="140" w:right="140"/>
              <w:jc w:val="right"/>
            </w:pPr>
            <w:r>
              <w:rPr>
                <w:rtl/>
              </w:rPr>
              <w:t>נתנסה בעבודה עם מהירויות עבודה בדגש על האיטי</w:t>
            </w: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rPr>
                <w:rtl/>
              </w:rPr>
              <w:t>כבד פה- עבודה בתנועה עם חסרון חושים (מעבר בין כל החושים)</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rPr>
                <w:rtl/>
              </w:rPr>
              <w:t>"של נעלייך"</w:t>
            </w:r>
          </w:p>
          <w:p w:rsidR="006C3AE8" w:rsidRDefault="00932706">
            <w:pPr>
              <w:bidi/>
              <w:ind w:left="140" w:right="140"/>
              <w:jc w:val="right"/>
            </w:pPr>
            <w:r>
              <w:rPr>
                <w:rtl/>
              </w:rPr>
              <w:lastRenderedPageBreak/>
              <w:t>עבודה עם נעליים כפשוטו. ניסיון נוסף בקומפוזיציה</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rPr>
                <w:rtl/>
              </w:rPr>
              <w:t>איך אני תופסת ורואה את עצמי? מה אני בוחרת להבליט ולצלם בעצמי? מה אני בוחרת לראות אצל חברה? מה אני בוחרת לראות אצל מישהו זר?</w:t>
            </w:r>
          </w:p>
          <w:p w:rsidR="006C3AE8" w:rsidRDefault="00932706">
            <w:pPr>
              <w:bidi/>
              <w:ind w:left="140" w:right="140"/>
              <w:jc w:val="right"/>
            </w:pPr>
            <w:r>
              <w:rPr>
                <w:rtl/>
              </w:rPr>
              <w:t>האם יש הבדל בין הבחירות? מה מגדיר אותי ומה מגדיר בעיניי את הזולת? סדרת תמונות ממני אל הזולת</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rPr>
                <w:rtl/>
              </w:rPr>
              <w:lastRenderedPageBreak/>
              <w:t xml:space="preserve">אילו דברים מגדירים אותנו ו"כובלים" אותנו. </w:t>
            </w:r>
          </w:p>
          <w:p w:rsidR="006C3AE8" w:rsidRDefault="00932706">
            <w:pPr>
              <w:bidi/>
              <w:ind w:left="140" w:right="140"/>
              <w:jc w:val="right"/>
            </w:pPr>
            <w:r>
              <w:rPr>
                <w:rtl/>
              </w:rPr>
              <w:t xml:space="preserve"> צילומים  </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rPr>
                <w:rtl/>
              </w:rPr>
              <w:t xml:space="preserve">איך משתחררים מתפיסה ומנקודת הסתכלות? צילום פריט ממספר רב של מקומות. מתוך </w:t>
            </w:r>
            <w:proofErr w:type="spellStart"/>
            <w:r>
              <w:rPr>
                <w:rtl/>
              </w:rPr>
              <w:t>נסיון</w:t>
            </w:r>
            <w:proofErr w:type="spellEnd"/>
            <w:r>
              <w:rPr>
                <w:rtl/>
              </w:rPr>
              <w:t xml:space="preserve"> להציב זוויות חדשות ומעניינות שעוד לא נראו</w:t>
            </w:r>
          </w:p>
          <w:p w:rsidR="006C3AE8" w:rsidRDefault="006C3AE8">
            <w:pPr>
              <w:bidi/>
              <w:ind w:left="140" w:right="140"/>
              <w:jc w:val="right"/>
            </w:pPr>
          </w:p>
          <w:p w:rsidR="006C3AE8" w:rsidRDefault="00932706">
            <w:pPr>
              <w:bidi/>
              <w:ind w:left="140" w:right="140"/>
              <w:jc w:val="right"/>
            </w:pPr>
            <w:r>
              <w:rPr>
                <w:rtl/>
              </w:rPr>
              <w:t>עבודות צילום שמציגות את אותו הדבר ממגוון זוויות רחב כדי לקבל נקודות מבט חדשות ומפתיעות</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right="140"/>
            </w:pPr>
            <w:r>
              <w:rPr>
                <w:rtl/>
              </w:rPr>
              <w:lastRenderedPageBreak/>
              <w:t xml:space="preserve">התרחקות מהאני לאחר. איך אני תופסת את עצמי? (עבודת צילום) איך אני תופסת ורואה את החברה לידי? איך אני תופסת/שופטת מישהו זר? (חשיפה לצילומי רחוב של צלמים המצלמים עוברי אורח. התנסות בצילום אדם שאין לנו </w:t>
            </w:r>
            <w:proofErr w:type="spellStart"/>
            <w:r>
              <w:rPr>
                <w:rtl/>
              </w:rPr>
              <w:t>איתו</w:t>
            </w:r>
            <w:proofErr w:type="spellEnd"/>
            <w:r>
              <w:rPr>
                <w:rtl/>
              </w:rPr>
              <w:t xml:space="preserve"> מגע ישיר. מתוך זה להגיע ליחס לאחר. בהכרח כשאני מצלם אני שופט ולא מתערב. האם יש מקום להתערבות? האם יש באפשרות תמונה לחולל שינוי (נראה תמונות שהצליחו לחולל שינוי)</w:t>
            </w:r>
          </w:p>
          <w:p w:rsidR="006C3AE8" w:rsidRDefault="00932706">
            <w:pPr>
              <w:bidi/>
              <w:ind w:right="140"/>
            </w:pPr>
            <w:r>
              <w:rPr>
                <w:rtl/>
              </w:rPr>
              <w:t xml:space="preserve">שימוש בצילום כדי להביע דעה ובהמשך לזה - </w:t>
            </w:r>
          </w:p>
          <w:p w:rsidR="006C3AE8" w:rsidRDefault="006C3AE8">
            <w:pPr>
              <w:bidi/>
              <w:ind w:right="140"/>
            </w:pPr>
          </w:p>
          <w:p w:rsidR="006C3AE8" w:rsidRDefault="00932706">
            <w:pPr>
              <w:bidi/>
              <w:ind w:right="140"/>
            </w:pPr>
            <w:r>
              <w:rPr>
                <w:rtl/>
              </w:rPr>
              <w:t>שליחות. שימוש בכלי כדי לבטא אמירה  על המקום בו אנו חיים. על מצוקות או עוולות על מנת לעורר מודעות</w:t>
            </w:r>
          </w:p>
          <w:p w:rsidR="006C3AE8" w:rsidRDefault="00932706">
            <w:pPr>
              <w:bidi/>
              <w:ind w:right="140"/>
            </w:pPr>
            <w:r>
              <w:rPr>
                <w:rtl/>
              </w:rPr>
              <w:t>(אם זה עובדי ניקיון/ החלשים וכו')</w:t>
            </w:r>
          </w:p>
          <w:p w:rsidR="006C3AE8" w:rsidRDefault="006C3AE8">
            <w:pPr>
              <w:bidi/>
              <w:ind w:right="140"/>
            </w:pPr>
          </w:p>
          <w:p w:rsidR="006C3AE8" w:rsidRDefault="006C3AE8">
            <w:pPr>
              <w:bidi/>
              <w:ind w:right="140"/>
            </w:pPr>
          </w:p>
          <w:p w:rsidR="006C3AE8" w:rsidRDefault="00932706">
            <w:pPr>
              <w:bidi/>
              <w:ind w:right="140"/>
            </w:pPr>
            <w:r>
              <w:rPr>
                <w:rtl/>
              </w:rPr>
              <w:t xml:space="preserve">קדושה. איך מבטאים קדושה? יש את עולם הדימויים הנוצרי ובהנגדה - העולם הדתי מציג מודל קדושה אחר. מהם מקומות הקודש בחיינו? </w:t>
            </w:r>
          </w:p>
          <w:p w:rsidR="006C3AE8" w:rsidRDefault="006C3AE8">
            <w:pPr>
              <w:bidi/>
              <w:ind w:right="140"/>
            </w:pPr>
          </w:p>
          <w:p w:rsidR="006C3AE8" w:rsidRDefault="006C3AE8">
            <w:pPr>
              <w:bidi/>
              <w:ind w:right="140"/>
            </w:pPr>
          </w:p>
          <w:p w:rsidR="006C3AE8" w:rsidRDefault="006C3AE8">
            <w:pPr>
              <w:bidi/>
              <w:ind w:right="140"/>
            </w:pPr>
          </w:p>
          <w:p w:rsidR="006C3AE8" w:rsidRDefault="006C3AE8">
            <w:pPr>
              <w:bidi/>
              <w:ind w:right="140"/>
            </w:pPr>
          </w:p>
          <w:p w:rsidR="006C3AE8" w:rsidRDefault="006C3AE8">
            <w:pPr>
              <w:bidi/>
              <w:ind w:right="140"/>
            </w:pPr>
          </w:p>
          <w:p w:rsidR="006C3AE8" w:rsidRDefault="006C3AE8">
            <w:pPr>
              <w:bidi/>
              <w:ind w:right="140"/>
            </w:pPr>
          </w:p>
          <w:p w:rsidR="006C3AE8" w:rsidRDefault="006C3AE8">
            <w:pPr>
              <w:bidi/>
              <w:ind w:right="140"/>
            </w:pPr>
          </w:p>
          <w:p w:rsidR="006C3AE8" w:rsidRDefault="006C3AE8">
            <w:pPr>
              <w:bidi/>
              <w:ind w:right="140"/>
            </w:pPr>
          </w:p>
          <w:p w:rsidR="006C3AE8" w:rsidRDefault="006C3AE8">
            <w:pPr>
              <w:bidi/>
              <w:ind w:right="140"/>
            </w:pPr>
          </w:p>
          <w:p w:rsidR="006C3AE8" w:rsidRDefault="006C3AE8">
            <w:pPr>
              <w:bidi/>
              <w:ind w:right="140"/>
            </w:pPr>
          </w:p>
          <w:p w:rsidR="006C3AE8" w:rsidRDefault="006C3AE8">
            <w:pPr>
              <w:bidi/>
              <w:ind w:right="140"/>
            </w:pPr>
          </w:p>
          <w:p w:rsidR="006C3AE8" w:rsidRDefault="006C3AE8">
            <w:pPr>
              <w:bidi/>
              <w:ind w:right="140"/>
            </w:pP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rtl/>
              </w:rPr>
              <w:lastRenderedPageBreak/>
              <w:t>מכות מצרים</w:t>
            </w:r>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pPr>
            <w:r>
              <w:rPr>
                <w:b/>
                <w:rtl/>
              </w:rPr>
              <w:t>תורת הגמול</w:t>
            </w:r>
            <w:r>
              <w:t xml:space="preserve"> </w:t>
            </w:r>
            <w:r>
              <w:rPr>
                <w:b/>
              </w:rPr>
              <w:t>–</w:t>
            </w:r>
            <w:r>
              <w:rPr>
                <w:rtl/>
              </w:rPr>
              <w:t xml:space="preserve"> שכר ועונש.</w:t>
            </w:r>
          </w:p>
          <w:p w:rsidR="006C3AE8" w:rsidRDefault="00932706">
            <w:pPr>
              <w:bidi/>
              <w:ind w:left="140" w:right="140"/>
            </w:pPr>
            <w:r>
              <w:rPr>
                <w:b/>
                <w:rtl/>
              </w:rPr>
              <w:t>ויכבד את ליבו –</w:t>
            </w:r>
            <w:r>
              <w:rPr>
                <w:rtl/>
              </w:rPr>
              <w:t xml:space="preserve"> בחירה חופשית בעולם</w:t>
            </w:r>
          </w:p>
          <w:p w:rsidR="006C3AE8" w:rsidRDefault="00932706">
            <w:pPr>
              <w:bidi/>
              <w:ind w:left="140" w:right="140"/>
            </w:pPr>
            <w:r>
              <w:t xml:space="preserve"> </w:t>
            </w:r>
          </w:p>
          <w:p w:rsidR="006C3AE8" w:rsidRDefault="00932706">
            <w:pPr>
              <w:bidi/>
              <w:ind w:left="140" w:right="140"/>
            </w:pPr>
            <w:r>
              <w:rPr>
                <w:b/>
                <w:rtl/>
              </w:rPr>
              <w:t>ישועת ה' כהרף עין –</w:t>
            </w:r>
            <w:r>
              <w:rPr>
                <w:rtl/>
              </w:rPr>
              <w:t xml:space="preserve"> להצליח לראות את ישועת ה' גם כשבמציאות הדברים נראים קשים מאוד.</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pPr>
            <w:r>
              <w:t xml:space="preserve"> </w:t>
            </w:r>
          </w:p>
          <w:p w:rsidR="006C3AE8" w:rsidRDefault="00932706">
            <w:pPr>
              <w:bidi/>
              <w:ind w:left="140" w:right="140"/>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rPr>
                <w:b/>
                <w:rtl/>
              </w:rPr>
              <w:t>משקל- כבדות</w:t>
            </w:r>
          </w:p>
          <w:p w:rsidR="006C3AE8" w:rsidRDefault="00932706">
            <w:pPr>
              <w:bidi/>
              <w:ind w:left="140" w:right="140"/>
              <w:jc w:val="right"/>
            </w:pPr>
            <w:r>
              <w:rPr>
                <w:rtl/>
              </w:rPr>
              <w:t xml:space="preserve">עבודה בטכניקת מגע "קונטקט" המתבססת על נקודת איזון עדינה של משקל בין שתי בנות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rtl/>
              </w:rPr>
              <w:t>מצוות הפסח</w:t>
            </w:r>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pPr>
            <w:proofErr w:type="spellStart"/>
            <w:r>
              <w:rPr>
                <w:b/>
                <w:rtl/>
              </w:rPr>
              <w:t>זריזין</w:t>
            </w:r>
            <w:proofErr w:type="spellEnd"/>
            <w:r>
              <w:rPr>
                <w:b/>
                <w:rtl/>
              </w:rPr>
              <w:t xml:space="preserve"> במצוות –</w:t>
            </w:r>
            <w:r>
              <w:rPr>
                <w:rtl/>
              </w:rPr>
              <w:t xml:space="preserve"> על עבודת ה' בדבקות והמחויבות להלכה, קלה כבחמורה.</w:t>
            </w:r>
          </w:p>
          <w:p w:rsidR="006C3AE8" w:rsidRDefault="00932706">
            <w:pPr>
              <w:bidi/>
              <w:ind w:left="140" w:right="140"/>
            </w:pPr>
            <w:r>
              <w:t xml:space="preserve"> </w:t>
            </w:r>
          </w:p>
          <w:p w:rsidR="006C3AE8" w:rsidRDefault="00932706">
            <w:pPr>
              <w:bidi/>
              <w:ind w:left="140" w:right="140"/>
            </w:pPr>
            <w:r>
              <w:rPr>
                <w:b/>
                <w:rtl/>
              </w:rPr>
              <w:t xml:space="preserve">מצוות הפסח </w:t>
            </w:r>
            <w:proofErr w:type="spellStart"/>
            <w:r>
              <w:rPr>
                <w:b/>
                <w:rtl/>
              </w:rPr>
              <w:t>כזכרון</w:t>
            </w:r>
            <w:proofErr w:type="spellEnd"/>
            <w:r>
              <w:rPr>
                <w:b/>
                <w:rtl/>
              </w:rPr>
              <w:t xml:space="preserve"> עולם –</w:t>
            </w:r>
            <w:r>
              <w:rPr>
                <w:rtl/>
              </w:rPr>
              <w:t xml:space="preserve"> זו מצווה שתפקידה להזכיר לנו את האירוע המכונן בחיי העם היהודי. נדבר על משמעות הזיכרון ועל </w:t>
            </w:r>
            <w:proofErr w:type="spellStart"/>
            <w:r>
              <w:rPr>
                <w:rtl/>
              </w:rPr>
              <w:t>זכרון</w:t>
            </w:r>
            <w:proofErr w:type="spellEnd"/>
            <w:r>
              <w:rPr>
                <w:rtl/>
              </w:rPr>
              <w:t xml:space="preserve"> אישי </w:t>
            </w:r>
            <w:proofErr w:type="spellStart"/>
            <w:r>
              <w:rPr>
                <w:rtl/>
              </w:rPr>
              <w:t>וזכרון</w:t>
            </w:r>
            <w:proofErr w:type="spellEnd"/>
            <w:r>
              <w:rPr>
                <w:rtl/>
              </w:rPr>
              <w:t xml:space="preserve"> </w:t>
            </w:r>
            <w:r>
              <w:rPr>
                <w:rtl/>
              </w:rPr>
              <w:lastRenderedPageBreak/>
              <w:t>קולקטיבי. למה אנחנו צריכים לזכור אירועים שאירעו לנו כעם?</w:t>
            </w:r>
          </w:p>
          <w:p w:rsidR="006C3AE8" w:rsidRDefault="00932706">
            <w:pPr>
              <w:bidi/>
              <w:ind w:left="140" w:right="140"/>
            </w:pPr>
            <w:r>
              <w:rPr>
                <w:b/>
              </w:rPr>
              <w:t xml:space="preserve"> </w:t>
            </w:r>
          </w:p>
          <w:p w:rsidR="006C3AE8" w:rsidRDefault="00932706">
            <w:pPr>
              <w:bidi/>
              <w:ind w:left="140" w:right="140"/>
            </w:pPr>
            <w:r>
              <w:rPr>
                <w:b/>
                <w:rtl/>
              </w:rPr>
              <w:t>משואה לתקומה –</w:t>
            </w:r>
            <w:r>
              <w:rPr>
                <w:rtl/>
              </w:rPr>
              <w:t xml:space="preserve"> </w:t>
            </w:r>
            <w:proofErr w:type="spellStart"/>
            <w:r>
              <w:rPr>
                <w:rtl/>
              </w:rPr>
              <w:t>נצחון</w:t>
            </w:r>
            <w:proofErr w:type="spellEnd"/>
            <w:r>
              <w:rPr>
                <w:rtl/>
              </w:rPr>
              <w:t xml:space="preserve"> הרוח של עם ישראל ונצחיותו גם כאשר מנסים להשמידו. "צוק איתן".</w:t>
            </w:r>
          </w:p>
          <w:p w:rsidR="006C3AE8" w:rsidRDefault="00932706">
            <w:pPr>
              <w:bidi/>
              <w:ind w:left="140" w:right="140"/>
            </w:pPr>
            <w:r>
              <w:t xml:space="preserve"> </w:t>
            </w:r>
          </w:p>
          <w:p w:rsidR="006C3AE8" w:rsidRDefault="00932706">
            <w:pPr>
              <w:bidi/>
              <w:ind w:left="140" w:right="140"/>
            </w:pPr>
            <w:r>
              <w:rPr>
                <w:b/>
                <w:rtl/>
              </w:rPr>
              <w:t xml:space="preserve">קורבן – כתפילה.  </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tc>
        <w:tc>
          <w:tcPr>
            <w:tcW w:w="15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rPr>
                <w:rtl/>
              </w:rPr>
              <w:t>על הדבקות והמחויבות.</w:t>
            </w:r>
          </w:p>
          <w:p w:rsidR="006C3AE8" w:rsidRDefault="00932706">
            <w:pPr>
              <w:bidi/>
              <w:ind w:left="140" w:right="140"/>
              <w:jc w:val="right"/>
            </w:pPr>
            <w:r>
              <w:rPr>
                <w:rtl/>
              </w:rPr>
              <w:t>עבודה עם חפצים. כאשר מושם דגש על הדבקות גם כשלא נוח וקשה מאוד</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rPr>
                <w:rtl/>
              </w:rPr>
              <w:t>זיכרון</w:t>
            </w:r>
          </w:p>
          <w:p w:rsidR="006C3AE8" w:rsidRDefault="00932706">
            <w:pPr>
              <w:bidi/>
              <w:ind w:left="140" w:right="140"/>
              <w:jc w:val="right"/>
            </w:pPr>
            <w:r>
              <w:rPr>
                <w:rtl/>
              </w:rPr>
              <w:t xml:space="preserve">עבודה בתנועה עם חפץ שמזכיר משהו- אירוע </w:t>
            </w:r>
            <w:r>
              <w:rPr>
                <w:rtl/>
              </w:rPr>
              <w:lastRenderedPageBreak/>
              <w:t xml:space="preserve">או עניין משמעותי. נחדד את זכרונו דרך התנועה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rtl/>
              </w:rPr>
              <w:lastRenderedPageBreak/>
              <w:t>קריעת ים סוף</w:t>
            </w:r>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pPr>
            <w:r>
              <w:rPr>
                <w:b/>
                <w:rtl/>
              </w:rPr>
              <w:t>כי הרבית טובות אלי –</w:t>
            </w:r>
            <w:r>
              <w:rPr>
                <w:rtl/>
              </w:rPr>
              <w:t xml:space="preserve"> להודות לה' על הטובות שהוא עושה לי מדי יום.</w:t>
            </w:r>
          </w:p>
          <w:p w:rsidR="006C3AE8" w:rsidRDefault="00932706">
            <w:pPr>
              <w:bidi/>
              <w:ind w:left="140" w:right="140"/>
            </w:pPr>
            <w:r>
              <w:t xml:space="preserve"> </w:t>
            </w:r>
          </w:p>
          <w:p w:rsidR="006C3AE8" w:rsidRDefault="00932706">
            <w:pPr>
              <w:bidi/>
              <w:ind w:left="140" w:right="140"/>
            </w:pPr>
            <w:r>
              <w:rPr>
                <w:b/>
                <w:rtl/>
              </w:rPr>
              <w:t>שירה –</w:t>
            </w:r>
            <w:r>
              <w:rPr>
                <w:rtl/>
              </w:rPr>
              <w:t xml:space="preserve"> תפקידה של השירה והמוסיקה בכלל בחיים ככלי לביטוי פנימי, ככלי להגבהת הנפש. שירת נשים בפרט דרך שירת מרים.</w:t>
            </w:r>
          </w:p>
          <w:p w:rsidR="006C3AE8" w:rsidRDefault="00932706">
            <w:pPr>
              <w:bidi/>
              <w:ind w:left="140" w:right="140"/>
            </w:pPr>
            <w:r>
              <w:t xml:space="preserve"> </w:t>
            </w:r>
          </w:p>
          <w:p w:rsidR="006C3AE8" w:rsidRDefault="00932706">
            <w:pPr>
              <w:bidi/>
              <w:ind w:left="140" w:right="140"/>
            </w:pPr>
            <w:r>
              <w:rPr>
                <w:b/>
                <w:rtl/>
              </w:rPr>
              <w:t>מעשה ידי טובעים בים ואתם אומרים שירה?</w:t>
            </w:r>
            <w:r>
              <w:rPr>
                <w:rtl/>
              </w:rPr>
              <w:t xml:space="preserve"> – מה התפקיד שלנו והיחס שלנו לסבל של אומות העולם? ניתן להתייחס לביטויי גזענות ואלימות כלפי </w:t>
            </w:r>
            <w:proofErr w:type="spellStart"/>
            <w:r>
              <w:rPr>
                <w:rtl/>
              </w:rPr>
              <w:t>אומה"ע</w:t>
            </w:r>
            <w:proofErr w:type="spellEnd"/>
            <w:r>
              <w:rPr>
                <w:rtl/>
              </w:rPr>
              <w:t xml:space="preserve"> שבתוכנו וסביבנו.  </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rPr>
                <w:rtl/>
              </w:rPr>
              <w:t>קריעת ים סוף</w:t>
            </w:r>
          </w:p>
          <w:p w:rsidR="006C3AE8" w:rsidRDefault="00932706">
            <w:pPr>
              <w:bidi/>
              <w:ind w:left="140" w:right="140"/>
              <w:jc w:val="right"/>
            </w:pPr>
            <w:r>
              <w:rPr>
                <w:rtl/>
              </w:rPr>
              <w:t>עבודה במגע וניתוק- קריעה</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rPr>
                <w:rtl/>
              </w:rPr>
              <w:t>שירה-</w:t>
            </w:r>
          </w:p>
          <w:p w:rsidR="006C3AE8" w:rsidRDefault="00932706">
            <w:pPr>
              <w:bidi/>
              <w:ind w:left="140" w:right="140"/>
              <w:jc w:val="right"/>
            </w:pPr>
            <w:r>
              <w:rPr>
                <w:rtl/>
              </w:rPr>
              <w:t xml:space="preserve">עבודה עם קול וללא מוזיקה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rtl/>
              </w:rPr>
              <w:t>מדבר</w:t>
            </w:r>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pPr>
            <w:r>
              <w:rPr>
                <w:b/>
                <w:rtl/>
              </w:rPr>
              <w:t xml:space="preserve">שקט </w:t>
            </w:r>
            <w:r>
              <w:rPr>
                <w:rtl/>
              </w:rPr>
              <w:t>–לאפשר לעצמי  מקום של שקט בעולם.</w:t>
            </w:r>
          </w:p>
          <w:p w:rsidR="006C3AE8" w:rsidRDefault="00932706">
            <w:pPr>
              <w:bidi/>
              <w:ind w:left="140" w:right="140"/>
            </w:pPr>
            <w:r>
              <w:rPr>
                <w:b/>
              </w:rPr>
              <w:t xml:space="preserve"> </w:t>
            </w:r>
          </w:p>
          <w:p w:rsidR="006C3AE8" w:rsidRDefault="00932706">
            <w:pPr>
              <w:bidi/>
              <w:ind w:left="140" w:right="140"/>
            </w:pPr>
            <w:r>
              <w:rPr>
                <w:b/>
                <w:rtl/>
              </w:rPr>
              <w:t xml:space="preserve">מדבר – </w:t>
            </w:r>
            <w:r>
              <w:rPr>
                <w:rtl/>
              </w:rPr>
              <w:t xml:space="preserve">כשאין לי שום רעיון ויש לי שממה בראש. </w:t>
            </w:r>
            <w:r>
              <w:rPr>
                <w:rtl/>
              </w:rPr>
              <w:lastRenderedPageBreak/>
              <w:t>איך לפתח יצירתיות?</w:t>
            </w:r>
          </w:p>
          <w:p w:rsidR="006C3AE8" w:rsidRDefault="00932706">
            <w:pPr>
              <w:bidi/>
              <w:ind w:left="140" w:right="140"/>
            </w:pPr>
            <w:r>
              <w:t xml:space="preserve"> </w:t>
            </w:r>
          </w:p>
          <w:p w:rsidR="006C3AE8" w:rsidRDefault="00932706">
            <w:pPr>
              <w:bidi/>
              <w:ind w:left="140" w:right="140"/>
            </w:pPr>
            <w:r>
              <w:rPr>
                <w:b/>
                <w:rtl/>
              </w:rPr>
              <w:t xml:space="preserve">חיצוניות ופנימיות (צניעות) – </w:t>
            </w:r>
            <w:r>
              <w:rPr>
                <w:rtl/>
              </w:rPr>
              <w:t xml:space="preserve">האם אני צריכה לבלוט ולהבליט כדי שיראו אותי? המדבר מזמן מפגש עם הפנימיות דווקא כיוון שאין לו כמעט קישוטים והוא לא נוצץ ומוחצן. הכוח שבכיסוי מאפשר גילוי של פנימיות. דווקא במדבר הצחיח ה' מתגלה (משה, מעמד הר סיני - </w:t>
            </w:r>
            <w:proofErr w:type="spellStart"/>
            <w:r>
              <w:rPr>
                <w:rtl/>
              </w:rPr>
              <w:t>לעמ"י</w:t>
            </w:r>
            <w:proofErr w:type="spellEnd"/>
            <w:r>
              <w:rPr>
                <w:rtl/>
              </w:rPr>
              <w:t>, אליהו וכ"ו)</w:t>
            </w:r>
          </w:p>
          <w:p w:rsidR="006C3AE8" w:rsidRDefault="00932706">
            <w:pPr>
              <w:bidi/>
              <w:ind w:left="140" w:right="140"/>
            </w:pPr>
            <w:r>
              <w:t xml:space="preserve"> </w:t>
            </w:r>
          </w:p>
          <w:p w:rsidR="006C3AE8" w:rsidRDefault="00932706">
            <w:pPr>
              <w:bidi/>
              <w:ind w:left="140" w:right="140"/>
            </w:pPr>
            <w:r>
              <w:rPr>
                <w:b/>
                <w:rtl/>
              </w:rPr>
              <w:t>שממה רוחנית –</w:t>
            </w:r>
            <w:r>
              <w:rPr>
                <w:rtl/>
              </w:rPr>
              <w:t xml:space="preserve">  פעמים רבות </w:t>
            </w:r>
            <w:proofErr w:type="spellStart"/>
            <w:r>
              <w:rPr>
                <w:rtl/>
              </w:rPr>
              <w:t>כשבנ"י</w:t>
            </w:r>
            <w:proofErr w:type="spellEnd"/>
            <w:r>
              <w:rPr>
                <w:rtl/>
              </w:rPr>
              <w:t xml:space="preserve"> חונים במדבר הדבר מזמן להם חטא. איזו אווירה פוגעת בי ואיזו אוירה שומרת עלי? (מועדונים, חברה מסוימת וכ"ו)</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tc>
        <w:tc>
          <w:tcPr>
            <w:tcW w:w="158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pPr>
            <w:r>
              <w:t xml:space="preserve"> </w:t>
            </w:r>
          </w:p>
          <w:p w:rsidR="006C3AE8" w:rsidRDefault="00932706">
            <w:pPr>
              <w:bidi/>
              <w:ind w:left="140" w:right="140"/>
            </w:pPr>
            <w:r>
              <w:rPr>
                <w:rtl/>
              </w:rPr>
              <w:t>יצירות של מדבר- מדבר</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lastRenderedPageBreak/>
              <w:t xml:space="preserve"> </w:t>
            </w:r>
          </w:p>
          <w:p w:rsidR="006C3AE8" w:rsidRDefault="00932706">
            <w:pPr>
              <w:bidi/>
              <w:ind w:left="140" w:right="140"/>
            </w:pPr>
            <w:r>
              <w:t xml:space="preserve"> </w:t>
            </w:r>
          </w:p>
          <w:p w:rsidR="006C3AE8" w:rsidRDefault="00932706">
            <w:pPr>
              <w:bidi/>
              <w:ind w:left="140" w:right="140"/>
            </w:pPr>
            <w:r>
              <w:rPr>
                <w:rtl/>
              </w:rPr>
              <w:t>חוץ ופנים-</w:t>
            </w:r>
          </w:p>
          <w:p w:rsidR="006C3AE8" w:rsidRDefault="00932706">
            <w:pPr>
              <w:bidi/>
              <w:ind w:left="140" w:right="140"/>
            </w:pPr>
            <w:r>
              <w:rPr>
                <w:rtl/>
              </w:rPr>
              <w:t>בציור\ פיסול וכו'</w:t>
            </w:r>
          </w:p>
          <w:p w:rsidR="006C3AE8" w:rsidRDefault="00932706">
            <w:pPr>
              <w:bidi/>
              <w:ind w:left="140" w:right="140"/>
            </w:pPr>
            <w:r>
              <w:rPr>
                <w:rtl/>
              </w:rPr>
              <w:t>כל בת תכין משהו בעקבות הלימוד על חוץ פנים גלוי וגילוי.</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rPr>
                <w:rtl/>
              </w:rPr>
              <w:t xml:space="preserve">כד חצוי, כד שבור, מראה, פסל </w:t>
            </w:r>
            <w:proofErr w:type="spellStart"/>
            <w:r>
              <w:rPr>
                <w:rtl/>
              </w:rPr>
              <w:t>וכו</w:t>
            </w:r>
            <w:proofErr w:type="spellEnd"/>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p w:rsidR="006C3AE8" w:rsidRDefault="00932706">
            <w:pPr>
              <w:bidi/>
              <w:ind w:left="140" w:right="140"/>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p w:rsidR="006C3AE8" w:rsidRDefault="00932706">
            <w:pPr>
              <w:bidi/>
              <w:ind w:left="140" w:right="140"/>
              <w:jc w:val="right"/>
            </w:pPr>
            <w:r>
              <w:rPr>
                <w:rtl/>
              </w:rPr>
              <w:t xml:space="preserve">התנסות בעבודה </w:t>
            </w:r>
            <w:proofErr w:type="spellStart"/>
            <w:r>
              <w:rPr>
                <w:rtl/>
              </w:rPr>
              <w:t>אוטנתית</w:t>
            </w:r>
            <w:proofErr w:type="spellEnd"/>
            <w:r>
              <w:rPr>
                <w:rtl/>
              </w:rPr>
              <w:t xml:space="preserve"> תוך שקט גמור.. בשלב שני עם צפייה של</w:t>
            </w:r>
          </w:p>
          <w:p w:rsidR="006C3AE8" w:rsidRDefault="00932706">
            <w:pPr>
              <w:bidi/>
              <w:ind w:left="140" w:right="140"/>
              <w:jc w:val="center"/>
            </w:pPr>
            <w:r>
              <w:rPr>
                <w:rtl/>
              </w:rPr>
              <w:lastRenderedPageBreak/>
              <w:t>תלמידה אחרת בכדי לקבל משוב. הבנות ישוחחו על פנים וחוץ מתוך עבודה במדבר (שקט ועניים עצומות)</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rtl/>
              </w:rPr>
              <w:lastRenderedPageBreak/>
              <w:t xml:space="preserve">תלונות </w:t>
            </w:r>
            <w:proofErr w:type="spellStart"/>
            <w:r>
              <w:rPr>
                <w:b/>
                <w:rtl/>
              </w:rPr>
              <w:t>בנ"י</w:t>
            </w:r>
            <w:proofErr w:type="spellEnd"/>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pPr>
            <w:r>
              <w:rPr>
                <w:b/>
                <w:rtl/>
              </w:rPr>
              <w:t>אופטימיות –</w:t>
            </w:r>
            <w:r>
              <w:rPr>
                <w:rtl/>
              </w:rPr>
              <w:t xml:space="preserve"> לרומם את עצמי גם כשכל מה שבא לי עכשיו זה להתלונן.</w:t>
            </w:r>
          </w:p>
          <w:p w:rsidR="006C3AE8" w:rsidRDefault="00932706">
            <w:pPr>
              <w:bidi/>
              <w:ind w:left="140" w:right="140"/>
            </w:pPr>
            <w:r>
              <w:t xml:space="preserve"> </w:t>
            </w:r>
          </w:p>
          <w:p w:rsidR="006C3AE8" w:rsidRDefault="00932706">
            <w:pPr>
              <w:bidi/>
              <w:ind w:left="140" w:right="140"/>
            </w:pPr>
            <w:r>
              <w:rPr>
                <w:b/>
                <w:rtl/>
              </w:rPr>
              <w:t>תלונה –</w:t>
            </w:r>
            <w:r>
              <w:rPr>
                <w:rtl/>
              </w:rPr>
              <w:t xml:space="preserve"> מתי נכון להגיש תלונה ומתי הגשת התלונה תגן עלי או על סביבתי. </w:t>
            </w:r>
          </w:p>
          <w:p w:rsidR="006C3AE8" w:rsidRDefault="00932706">
            <w:pPr>
              <w:bidi/>
              <w:ind w:left="140" w:right="140"/>
            </w:pPr>
            <w:r>
              <w:t xml:space="preserve"> </w:t>
            </w:r>
          </w:p>
          <w:p w:rsidR="006C3AE8" w:rsidRDefault="00932706">
            <w:pPr>
              <w:bidi/>
              <w:ind w:left="140" w:right="140"/>
            </w:pPr>
            <w:r>
              <w:rPr>
                <w:b/>
                <w:rtl/>
              </w:rPr>
              <w:t>לחץ חברתי –</w:t>
            </w:r>
            <w:r>
              <w:rPr>
                <w:rtl/>
              </w:rPr>
              <w:t xml:space="preserve"> לגבש לעצמי </w:t>
            </w:r>
            <w:r>
              <w:rPr>
                <w:rtl/>
              </w:rPr>
              <w:lastRenderedPageBreak/>
              <w:t>עמדות אישיות ולא להיסחף אחרי אווירה חברתית.</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rtl/>
              </w:rPr>
              <w:lastRenderedPageBreak/>
              <w:t>מלחמת עמלק</w:t>
            </w:r>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pPr>
            <w:r>
              <w:rPr>
                <w:b/>
                <w:rtl/>
              </w:rPr>
              <w:t xml:space="preserve">עמלק = ספק- </w:t>
            </w:r>
            <w:r>
              <w:rPr>
                <w:rtl/>
              </w:rPr>
              <w:t>התמודדות עם הספקות שעולים בי, ספקות באמונה, ספקות בעצמי וביכולות שלי.</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rtl/>
              </w:rPr>
              <w:t>עצת יתרו</w:t>
            </w:r>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pPr>
            <w:r>
              <w:rPr>
                <w:b/>
                <w:rtl/>
              </w:rPr>
              <w:t>הירארכיה</w:t>
            </w:r>
            <w:r>
              <w:rPr>
                <w:rtl/>
              </w:rPr>
              <w:t xml:space="preserve"> – למה המבוגרים מחליטים עלי? (יחס להורים, מורים, הלכה וכ"ו)</w:t>
            </w:r>
          </w:p>
          <w:p w:rsidR="006C3AE8" w:rsidRDefault="00932706">
            <w:pPr>
              <w:bidi/>
              <w:ind w:left="140" w:right="140"/>
            </w:pPr>
            <w:r>
              <w:t xml:space="preserve"> </w:t>
            </w:r>
          </w:p>
          <w:p w:rsidR="006C3AE8" w:rsidRDefault="00932706">
            <w:pPr>
              <w:bidi/>
              <w:ind w:left="140" w:right="140"/>
            </w:pPr>
            <w:r>
              <w:rPr>
                <w:b/>
                <w:rtl/>
              </w:rPr>
              <w:t>חוקים -</w:t>
            </w:r>
            <w:r>
              <w:rPr>
                <w:rtl/>
              </w:rPr>
              <w:t xml:space="preserve">  איך הכללים והחוקים שומרים עלי? (חוקי תנועה, הלכה, צניעות, כללי ביה"ס, שתיה, סמים וכ"ו)</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6C3AE8">
            <w:pPr>
              <w:bidi/>
              <w:ind w:left="140" w:right="140"/>
              <w:jc w:val="right"/>
            </w:pPr>
          </w:p>
          <w:tbl>
            <w:tblPr>
              <w:tblStyle w:val="a5"/>
              <w:tblW w:w="2340" w:type="dxa"/>
              <w:tblInd w:w="0" w:type="dxa"/>
              <w:tblLayout w:type="fixed"/>
              <w:tblLook w:val="0600" w:firstRow="0" w:lastRow="0" w:firstColumn="0" w:lastColumn="0" w:noHBand="1" w:noVBand="1"/>
            </w:tblPr>
            <w:tblGrid>
              <w:gridCol w:w="2340"/>
            </w:tblGrid>
            <w:tr w:rsidR="006C3AE8">
              <w:tc>
                <w:tcPr>
                  <w:tcW w:w="2340" w:type="dxa"/>
                  <w:tcMar>
                    <w:top w:w="100" w:type="dxa"/>
                    <w:left w:w="180" w:type="dxa"/>
                    <w:bottom w:w="100" w:type="dxa"/>
                    <w:right w:w="180" w:type="dxa"/>
                  </w:tcMar>
                </w:tcPr>
                <w:p w:rsidR="006C3AE8" w:rsidRDefault="006C3AE8">
                  <w:pPr>
                    <w:bidi/>
                    <w:ind w:left="140" w:right="140"/>
                    <w:jc w:val="right"/>
                  </w:pPr>
                </w:p>
              </w:tc>
            </w:tr>
          </w:tbl>
          <w:p w:rsidR="006C3AE8" w:rsidRDefault="006C3AE8">
            <w:pPr>
              <w:bidi/>
              <w:ind w:left="140" w:right="140"/>
            </w:pP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6C3AE8">
            <w:pPr>
              <w:bidi/>
              <w:ind w:left="140" w:right="140"/>
              <w:jc w:val="right"/>
            </w:pPr>
          </w:p>
          <w:tbl>
            <w:tblPr>
              <w:tblStyle w:val="a6"/>
              <w:tblW w:w="1360" w:type="dxa"/>
              <w:tblInd w:w="0" w:type="dxa"/>
              <w:tblLayout w:type="fixed"/>
              <w:tblLook w:val="0600" w:firstRow="0" w:lastRow="0" w:firstColumn="0" w:lastColumn="0" w:noHBand="1" w:noVBand="1"/>
            </w:tblPr>
            <w:tblGrid>
              <w:gridCol w:w="1360"/>
            </w:tblGrid>
            <w:tr w:rsidR="006C3AE8">
              <w:tc>
                <w:tcPr>
                  <w:tcW w:w="1360" w:type="dxa"/>
                  <w:tcMar>
                    <w:top w:w="100" w:type="dxa"/>
                    <w:left w:w="180" w:type="dxa"/>
                    <w:bottom w:w="100" w:type="dxa"/>
                    <w:right w:w="180" w:type="dxa"/>
                  </w:tcMar>
                </w:tcPr>
                <w:p w:rsidR="006C3AE8" w:rsidRDefault="00932706">
                  <w:pPr>
                    <w:bidi/>
                    <w:ind w:left="140" w:right="140"/>
                  </w:pPr>
                  <w:r>
                    <w:rPr>
                      <w:rtl/>
                    </w:rPr>
                    <w:t>חוקים- יצירת מסגרות</w:t>
                  </w:r>
                </w:p>
              </w:tc>
            </w:tr>
          </w:tbl>
          <w:p w:rsidR="006C3AE8" w:rsidRDefault="00932706">
            <w:pPr>
              <w:bidi/>
              <w:ind w:left="140" w:right="140"/>
            </w:pPr>
            <w:r>
              <w:rPr>
                <w:rtl/>
              </w:rPr>
              <w:t xml:space="preserve">יצירתיות ומקוריות </w:t>
            </w:r>
          </w:p>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rPr>
                <w:rtl/>
              </w:rPr>
              <w:t xml:space="preserve">חוקים- עבודה עם מגבלות תנועתיות אשר הולכות ומתהדקות </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center"/>
            </w:pP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rtl/>
              </w:rPr>
              <w:t>מעמד הר סיני</w:t>
            </w:r>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pPr>
            <w:r>
              <w:rPr>
                <w:b/>
                <w:rtl/>
              </w:rPr>
              <w:t>המְתנה – 3 ימי ההגבלה.</w:t>
            </w:r>
            <w:r>
              <w:rPr>
                <w:rtl/>
              </w:rPr>
              <w:t xml:space="preserve"> היכולת להמתין, להתאפק, להבליג.</w:t>
            </w:r>
          </w:p>
          <w:p w:rsidR="006C3AE8" w:rsidRDefault="00932706">
            <w:pPr>
              <w:bidi/>
              <w:ind w:left="140" w:right="140"/>
            </w:pPr>
            <w:r>
              <w:t xml:space="preserve"> </w:t>
            </w:r>
          </w:p>
          <w:p w:rsidR="006C3AE8" w:rsidRDefault="00932706">
            <w:pPr>
              <w:bidi/>
              <w:ind w:left="140" w:right="140"/>
            </w:pPr>
            <w:r>
              <w:rPr>
                <w:b/>
                <w:rtl/>
              </w:rPr>
              <w:t>הכנה למפגש</w:t>
            </w:r>
            <w:r>
              <w:rPr>
                <w:rtl/>
              </w:rPr>
              <w:t xml:space="preserve"> – איך מתכוננים למפגש עם ה'?  טהרה, </w:t>
            </w:r>
            <w:proofErr w:type="spellStart"/>
            <w:r>
              <w:rPr>
                <w:rtl/>
              </w:rPr>
              <w:t>נקיון</w:t>
            </w:r>
            <w:proofErr w:type="spellEnd"/>
            <w:r>
              <w:rPr>
                <w:rtl/>
              </w:rPr>
              <w:t xml:space="preserve">, טהרת המחנה – תיקון חברתי.  </w:t>
            </w:r>
          </w:p>
          <w:p w:rsidR="006C3AE8" w:rsidRDefault="00932706">
            <w:pPr>
              <w:bidi/>
              <w:ind w:left="140" w:right="140"/>
            </w:pPr>
            <w:r>
              <w:t xml:space="preserve"> </w:t>
            </w:r>
          </w:p>
          <w:p w:rsidR="006C3AE8" w:rsidRDefault="00932706">
            <w:pPr>
              <w:bidi/>
              <w:ind w:left="140" w:right="140"/>
            </w:pPr>
            <w:r>
              <w:rPr>
                <w:b/>
                <w:rtl/>
              </w:rPr>
              <w:t>עקרונות ברזל –</w:t>
            </w:r>
            <w:r>
              <w:rPr>
                <w:rtl/>
              </w:rPr>
              <w:t xml:space="preserve"> מהו עולם הערכים שלי? מהם העקרונות שמלווים אותי ועליהם לא </w:t>
            </w:r>
            <w:r>
              <w:rPr>
                <w:rtl/>
              </w:rPr>
              <w:lastRenderedPageBreak/>
              <w:t>אוותר? איך בונים סולם ערכים ואיך שומרים עליו?</w:t>
            </w:r>
          </w:p>
          <w:p w:rsidR="006C3AE8" w:rsidRDefault="00932706">
            <w:pPr>
              <w:bidi/>
              <w:ind w:left="140" w:right="140"/>
            </w:pPr>
            <w:r>
              <w:t xml:space="preserve"> </w:t>
            </w:r>
          </w:p>
          <w:p w:rsidR="006C3AE8" w:rsidRDefault="00932706">
            <w:pPr>
              <w:bidi/>
              <w:ind w:left="140" w:right="140"/>
            </w:pPr>
            <w:r>
              <w:rPr>
                <w:b/>
                <w:rtl/>
              </w:rPr>
              <w:t>חברה למופת –</w:t>
            </w:r>
            <w:r>
              <w:rPr>
                <w:rtl/>
              </w:rPr>
              <w:t xml:space="preserve"> הערכים שעל בסיסם החברה שלנו קיימת הזדמנות לשיח על גזל, גניבה, רצח, ניאוף (הבעייתיות של הלגיטימיות של ניאוף בחברה, בסרטים ובסדרות טלוויזיה) וכ"ו.</w:t>
            </w:r>
          </w:p>
          <w:p w:rsidR="006C3AE8" w:rsidRDefault="00932706">
            <w:pPr>
              <w:bidi/>
              <w:ind w:left="140" w:right="140"/>
            </w:pPr>
            <w:r>
              <w:t xml:space="preserve"> </w:t>
            </w:r>
          </w:p>
          <w:p w:rsidR="006C3AE8" w:rsidRDefault="00932706">
            <w:pPr>
              <w:bidi/>
              <w:ind w:left="140" w:right="140"/>
            </w:pPr>
            <w:r>
              <w:rPr>
                <w:b/>
                <w:rtl/>
              </w:rPr>
              <w:t>שבת –</w:t>
            </w:r>
            <w:r>
              <w:rPr>
                <w:rtl/>
              </w:rPr>
              <w:t xml:space="preserve"> חשיבות המנוחה להיות מסוגלת לעצור את מרוץ החיים.</w:t>
            </w:r>
          </w:p>
          <w:p w:rsidR="006C3AE8" w:rsidRDefault="00932706">
            <w:pPr>
              <w:bidi/>
              <w:ind w:left="140" w:right="140"/>
            </w:pPr>
            <w:r>
              <w:rPr>
                <w:rtl/>
              </w:rPr>
              <w:t>-עונג שבת - קרבה לה' דרך העונג כביטוי לדרגה רוחנית גבוהה ולא להפך.</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rPr>
                <w:rtl/>
              </w:rPr>
              <w:t>עקרונות-</w:t>
            </w:r>
          </w:p>
          <w:p w:rsidR="006C3AE8" w:rsidRDefault="00932706">
            <w:pPr>
              <w:bidi/>
              <w:ind w:left="140" w:right="140"/>
              <w:jc w:val="right"/>
            </w:pPr>
            <w:r>
              <w:rPr>
                <w:rtl/>
              </w:rPr>
              <w:t xml:space="preserve">כל בת תחליט על עקרונות בחייה ותביע אותם בתנועה. </w:t>
            </w:r>
            <w:r>
              <w:rPr>
                <w:rtl/>
              </w:rPr>
              <w:lastRenderedPageBreak/>
              <w:t xml:space="preserve">ניתן ליצור מהעקרונות המשותפים יצירה אחת המכילה את כל המשתתפות </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rPr>
                <w:rtl/>
              </w:rPr>
              <w:t xml:space="preserve">שבת- עבודה תנועתית </w:t>
            </w:r>
          </w:p>
          <w:p w:rsidR="006C3AE8" w:rsidRDefault="006C3AE8">
            <w:pPr>
              <w:bidi/>
              <w:ind w:left="140" w:right="140"/>
              <w:jc w:val="right"/>
            </w:pPr>
          </w:p>
          <w:p w:rsidR="006C3AE8" w:rsidRDefault="00932706">
            <w:pPr>
              <w:bidi/>
              <w:ind w:left="140" w:right="140"/>
              <w:jc w:val="center"/>
            </w:pPr>
            <w:proofErr w:type="spellStart"/>
            <w:r>
              <w:rPr>
                <w:rtl/>
              </w:rPr>
              <w:t>בישבה</w:t>
            </w:r>
            <w:proofErr w:type="spellEnd"/>
            <w:r>
              <w:rPr>
                <w:rtl/>
              </w:rPr>
              <w:t xml:space="preserve"> בלבד.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rtl/>
              </w:rPr>
              <w:lastRenderedPageBreak/>
              <w:t>מצוות</w:t>
            </w:r>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pPr>
            <w:r>
              <w:rPr>
                <w:b/>
                <w:rtl/>
              </w:rPr>
              <w:t>לתקן עולם במלכות...-</w:t>
            </w:r>
            <w:r>
              <w:rPr>
                <w:rtl/>
              </w:rPr>
              <w:t xml:space="preserve"> התפקיד שלנו בבניית חברה מתוקנת.  </w:t>
            </w:r>
          </w:p>
          <w:p w:rsidR="006C3AE8" w:rsidRDefault="00932706">
            <w:pPr>
              <w:bidi/>
              <w:ind w:left="140" w:right="140"/>
            </w:pPr>
            <w:r>
              <w:rPr>
                <w:b/>
                <w:rtl/>
              </w:rPr>
              <w:t>עבדות מודרנית –</w:t>
            </w:r>
            <w:r>
              <w:rPr>
                <w:rtl/>
              </w:rPr>
              <w:t xml:space="preserve"> מי הם ה"עבדים" של היום?  (דיני העבדות דורשים מהמעביד לתת לעבד יחס טוב </w:t>
            </w:r>
            <w:proofErr w:type="spellStart"/>
            <w:r>
              <w:rPr>
                <w:rtl/>
              </w:rPr>
              <w:t>מלעצמו</w:t>
            </w:r>
            <w:proofErr w:type="spellEnd"/>
            <w:r>
              <w:rPr>
                <w:rtl/>
              </w:rPr>
              <w:t>).</w:t>
            </w:r>
          </w:p>
          <w:p w:rsidR="006C3AE8" w:rsidRDefault="00932706">
            <w:pPr>
              <w:bidi/>
              <w:ind w:left="140" w:right="140"/>
            </w:pPr>
            <w:r>
              <w:rPr>
                <w:b/>
                <w:rtl/>
              </w:rPr>
              <w:t>- מה היחס שלנו</w:t>
            </w:r>
            <w:r>
              <w:t xml:space="preserve"> </w:t>
            </w:r>
            <w:r>
              <w:rPr>
                <w:b/>
                <w:rtl/>
              </w:rPr>
              <w:t>לעוולות חברתיות</w:t>
            </w:r>
            <w:r>
              <w:rPr>
                <w:rtl/>
              </w:rPr>
              <w:t xml:space="preserve">?  עובדי קבלן, עובדים זרים, סוגיית הלנת שכר, זכויות חברתיות, הזכות להתפרנס בכבוד, ריביות, אלמנות, </w:t>
            </w:r>
            <w:r>
              <w:rPr>
                <w:rtl/>
              </w:rPr>
              <w:lastRenderedPageBreak/>
              <w:t>יתומים, משפט צדק וכ"ו.</w:t>
            </w:r>
          </w:p>
          <w:p w:rsidR="006C3AE8" w:rsidRDefault="00932706">
            <w:pPr>
              <w:bidi/>
              <w:ind w:left="140" w:right="140"/>
            </w:pPr>
            <w:r>
              <w:rPr>
                <w:b/>
                <w:rtl/>
              </w:rPr>
              <w:t>-האם אני רואה את האנשים הפשוטים?</w:t>
            </w:r>
            <w:r>
              <w:rPr>
                <w:rtl/>
              </w:rPr>
              <w:t xml:space="preserve"> (עובדי </w:t>
            </w:r>
            <w:proofErr w:type="spellStart"/>
            <w:r>
              <w:rPr>
                <w:rtl/>
              </w:rPr>
              <w:t>נקיון</w:t>
            </w:r>
            <w:proofErr w:type="spellEnd"/>
            <w:r>
              <w:rPr>
                <w:rtl/>
              </w:rPr>
              <w:t>, שומרים בסופר או בכניסה לביה"ס, עובדי הסופרמרקט וכ"ו)</w:t>
            </w:r>
          </w:p>
          <w:p w:rsidR="006C3AE8" w:rsidRDefault="00932706">
            <w:pPr>
              <w:bidi/>
              <w:ind w:left="140" w:right="140"/>
            </w:pPr>
            <w:r>
              <w:rPr>
                <w:b/>
                <w:rtl/>
              </w:rPr>
              <w:t>- הזדמנות שנייה-</w:t>
            </w:r>
            <w:r>
              <w:rPr>
                <w:rtl/>
              </w:rPr>
              <w:t xml:space="preserve"> רעיון העבדות כדרך לשילוב אסירים בחברה ובהקשר הרחב יותר להחזיר לחברה גם את מי שטעה.</w:t>
            </w:r>
          </w:p>
          <w:p w:rsidR="006C3AE8" w:rsidRDefault="00932706">
            <w:pPr>
              <w:bidi/>
              <w:ind w:left="140" w:right="140"/>
            </w:pPr>
            <w:r>
              <w:t xml:space="preserve"> </w:t>
            </w:r>
          </w:p>
          <w:p w:rsidR="006C3AE8" w:rsidRDefault="00932706">
            <w:pPr>
              <w:bidi/>
              <w:ind w:left="140" w:right="140"/>
            </w:pPr>
            <w:r>
              <w:rPr>
                <w:b/>
                <w:rtl/>
              </w:rPr>
              <w:t xml:space="preserve">מחויבות להלכה – </w:t>
            </w:r>
            <w:r>
              <w:rPr>
                <w:rtl/>
              </w:rPr>
              <w:t xml:space="preserve">מה מקשה עלינו להיות מחויבים להלכה? פרשת משפטים עוזרת לנו לראות שכל מצווה יש לה חלק בפאזל שלם של עם ששואף להיות אור לגויים כמייצג עולם ערכים אחר, מוסרי יותר. חשוב לדבר על כובד המשקל של היותנו "אור לגויים" – איך אני מתנהגת </w:t>
            </w:r>
            <w:proofErr w:type="spellStart"/>
            <w:r>
              <w:rPr>
                <w:rtl/>
              </w:rPr>
              <w:t>כיהודיה</w:t>
            </w:r>
            <w:proofErr w:type="spellEnd"/>
            <w:r>
              <w:rPr>
                <w:rtl/>
              </w:rPr>
              <w:t xml:space="preserve">, כדתיה וכ"ו.  </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rPr>
                <w:rtl/>
              </w:rPr>
              <w:t xml:space="preserve">עבודה עם אלמנטים שקופים מסוגים שונים (מפיות משי, שקיות </w:t>
            </w:r>
            <w:proofErr w:type="spellStart"/>
            <w:r>
              <w:rPr>
                <w:rtl/>
              </w:rPr>
              <w:t>נילון</w:t>
            </w:r>
            <w:proofErr w:type="spellEnd"/>
            <w:r>
              <w:rPr>
                <w:rtl/>
              </w:rPr>
              <w:t>)</w:t>
            </w: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center"/>
            </w:pPr>
          </w:p>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rtl/>
              </w:rPr>
              <w:lastRenderedPageBreak/>
              <w:t>חטא העגל</w:t>
            </w:r>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pPr>
            <w:r>
              <w:rPr>
                <w:b/>
                <w:rtl/>
              </w:rPr>
              <w:t>עגל הזהב – אלילי נוער –</w:t>
            </w:r>
            <w:r>
              <w:rPr>
                <w:rtl/>
              </w:rPr>
              <w:t xml:space="preserve"> מי הם האנשים שאנו הופכים אותם לאלילים שלנו? מדוע יש לנו צורך באלילים כאלו ולמה כמעט כל ילד חולם להיות מפורסם?</w:t>
            </w:r>
          </w:p>
          <w:p w:rsidR="006C3AE8" w:rsidRDefault="00932706">
            <w:pPr>
              <w:bidi/>
              <w:ind w:left="140" w:right="140"/>
            </w:pPr>
            <w:r>
              <w:rPr>
                <w:rtl/>
              </w:rPr>
              <w:t xml:space="preserve">-סלב- מקצוע? </w:t>
            </w:r>
            <w:r>
              <w:rPr>
                <w:rtl/>
              </w:rPr>
              <w:lastRenderedPageBreak/>
              <w:t>מיהו הסלב? למה הוא קיים היום דווקא? מדוע אנחנו כ"כ אוהבים אותו?</w:t>
            </w:r>
          </w:p>
          <w:p w:rsidR="006C3AE8" w:rsidRDefault="00932706">
            <w:pPr>
              <w:bidi/>
              <w:ind w:left="140" w:right="140"/>
            </w:pPr>
            <w:r>
              <w:t xml:space="preserve"> </w:t>
            </w:r>
          </w:p>
          <w:p w:rsidR="006C3AE8" w:rsidRDefault="00932706">
            <w:pPr>
              <w:bidi/>
              <w:ind w:left="140" w:right="140"/>
            </w:pPr>
            <w:r>
              <w:rPr>
                <w:b/>
                <w:rtl/>
              </w:rPr>
              <w:t>לוחות שניים-</w:t>
            </w:r>
          </w:p>
          <w:p w:rsidR="006C3AE8" w:rsidRDefault="00932706">
            <w:pPr>
              <w:bidi/>
              <w:ind w:left="140" w:right="140"/>
            </w:pPr>
            <w:r>
              <w:rPr>
                <w:b/>
                <w:rtl/>
              </w:rPr>
              <w:t>נופל וקם –</w:t>
            </w:r>
            <w:r>
              <w:rPr>
                <w:rtl/>
              </w:rPr>
              <w:t xml:space="preserve"> איך מתקנים ? איך קמים מנפילות קשות בעולם הרוחני\ האישי\ החברתי שלנו?</w:t>
            </w:r>
          </w:p>
          <w:p w:rsidR="006C3AE8" w:rsidRDefault="00932706">
            <w:pPr>
              <w:bidi/>
              <w:ind w:left="140" w:right="140"/>
            </w:pPr>
            <w:r>
              <w:t xml:space="preserve">- </w:t>
            </w:r>
            <w:r>
              <w:rPr>
                <w:b/>
                <w:rtl/>
              </w:rPr>
              <w:t>הזדמנות שנייה-</w:t>
            </w:r>
            <w:r>
              <w:rPr>
                <w:rtl/>
              </w:rPr>
              <w:t xml:space="preserve"> לכל אחד מגיעה הזדמנות נוספת. לדעת לבקש הזדמנות שנייה ולדעת לתת לאחרים הזדמנות שנייה.</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rtl/>
              </w:rPr>
              <w:lastRenderedPageBreak/>
              <w:t>י"ג מידות של רחמים</w:t>
            </w:r>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pPr>
            <w:r>
              <w:rPr>
                <w:b/>
                <w:rtl/>
              </w:rPr>
              <w:t>רחמים – ישראל רחמנים בני רחמנים.</w:t>
            </w:r>
            <w:r>
              <w:rPr>
                <w:rtl/>
              </w:rPr>
              <w:t xml:space="preserve"> לתקן עולם בעזרת כוח הרחמים. להיות מסוגלת לסלוח, לחמול, לקלף את </w:t>
            </w:r>
            <w:r>
              <w:rPr>
                <w:b/>
                <w:u w:val="single"/>
                <w:rtl/>
              </w:rPr>
              <w:t>הציניות</w:t>
            </w:r>
            <w:r>
              <w:rPr>
                <w:rtl/>
              </w:rPr>
              <w:t xml:space="preserve"> ולנהוג  </w:t>
            </w:r>
            <w:r>
              <w:rPr>
                <w:b/>
                <w:u w:val="single"/>
                <w:rtl/>
              </w:rPr>
              <w:t xml:space="preserve">בעצמי </w:t>
            </w:r>
            <w:r>
              <w:rPr>
                <w:rtl/>
              </w:rPr>
              <w:t>ובאחרים ברחמנות.</w:t>
            </w:r>
          </w:p>
          <w:p w:rsidR="006C3AE8" w:rsidRDefault="00932706">
            <w:pPr>
              <w:bidi/>
              <w:ind w:left="140" w:right="140"/>
            </w:pPr>
            <w:r>
              <w:rPr>
                <w:b/>
              </w:rPr>
              <w:t xml:space="preserve"> </w:t>
            </w:r>
          </w:p>
          <w:p w:rsidR="006C3AE8" w:rsidRDefault="00932706">
            <w:pPr>
              <w:bidi/>
              <w:ind w:left="140" w:right="140"/>
            </w:pPr>
            <w:r>
              <w:rPr>
                <w:b/>
                <w:rtl/>
              </w:rPr>
              <w:t xml:space="preserve">ה' אוהב אותך – </w:t>
            </w:r>
            <w:r>
              <w:rPr>
                <w:rtl/>
              </w:rPr>
              <w:t>ללמוד את אהבת ה' דרך מידת הרחמים בה נוהג ה' בעולמו ובכל אחת ואחת מאתנו.</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r>
      <w:tr w:rsidR="006C3AE8">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ind w:left="140" w:right="140"/>
              <w:jc w:val="right"/>
            </w:pPr>
            <w:r>
              <w:rPr>
                <w:b/>
                <w:rtl/>
              </w:rPr>
              <w:t>משכן</w:t>
            </w:r>
          </w:p>
        </w:tc>
        <w:tc>
          <w:tcPr>
            <w:tcW w:w="1845"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rPr>
                <w:b/>
                <w:rtl/>
              </w:rPr>
              <w:t xml:space="preserve">ועשו לי משכן ושכנתי בתוכם </w:t>
            </w:r>
            <w:r>
              <w:rPr>
                <w:rtl/>
              </w:rPr>
              <w:t>– היכן נמצא ה'? איך מרגישים? (שמחת הלב)</w:t>
            </w:r>
          </w:p>
          <w:p w:rsidR="006C3AE8" w:rsidRDefault="00932706">
            <w:pPr>
              <w:bidi/>
              <w:ind w:left="140" w:right="140"/>
              <w:jc w:val="right"/>
            </w:pPr>
            <w:r>
              <w:t xml:space="preserve"> </w:t>
            </w:r>
          </w:p>
          <w:p w:rsidR="006C3AE8" w:rsidRDefault="00932706">
            <w:pPr>
              <w:bidi/>
              <w:ind w:left="140" w:right="140"/>
              <w:jc w:val="right"/>
            </w:pPr>
            <w:r>
              <w:rPr>
                <w:b/>
                <w:rtl/>
              </w:rPr>
              <w:t>תרומה –</w:t>
            </w:r>
            <w:r>
              <w:rPr>
                <w:rtl/>
              </w:rPr>
              <w:t xml:space="preserve"> לכל </w:t>
            </w:r>
            <w:r>
              <w:rPr>
                <w:rtl/>
              </w:rPr>
              <w:lastRenderedPageBreak/>
              <w:t>אחד מישראל מקום ושותפות במשכן.</w:t>
            </w:r>
          </w:p>
          <w:p w:rsidR="006C3AE8" w:rsidRDefault="00932706">
            <w:pPr>
              <w:bidi/>
              <w:ind w:left="140" w:right="140"/>
              <w:jc w:val="right"/>
            </w:pPr>
            <w:r>
              <w:t xml:space="preserve"> </w:t>
            </w:r>
          </w:p>
          <w:p w:rsidR="006C3AE8" w:rsidRDefault="00932706">
            <w:pPr>
              <w:bidi/>
              <w:ind w:left="140" w:right="140"/>
              <w:jc w:val="right"/>
            </w:pPr>
            <w:r>
              <w:rPr>
                <w:b/>
                <w:rtl/>
              </w:rPr>
              <w:t>מקום בעולם -</w:t>
            </w:r>
            <w:r>
              <w:rPr>
                <w:rtl/>
              </w:rPr>
              <w:t xml:space="preserve">  מה המקום שלי בעולם? מה המשכן שלי? במעגלים השונים: משפחה, כיתה, אולפנית, החברות שלי וכ"ו</w:t>
            </w:r>
          </w:p>
          <w:p w:rsidR="006C3AE8" w:rsidRDefault="00932706">
            <w:pPr>
              <w:bidi/>
              <w:ind w:left="140" w:right="140"/>
              <w:jc w:val="right"/>
            </w:pPr>
            <w:r>
              <w:t xml:space="preserve"> </w:t>
            </w:r>
          </w:p>
          <w:p w:rsidR="006C3AE8" w:rsidRDefault="00932706">
            <w:pPr>
              <w:bidi/>
              <w:ind w:left="140" w:right="140"/>
              <w:jc w:val="right"/>
            </w:pPr>
            <w:r>
              <w:rPr>
                <w:b/>
                <w:rtl/>
              </w:rPr>
              <w:t xml:space="preserve">מקדש מעט- </w:t>
            </w:r>
            <w:r>
              <w:rPr>
                <w:rtl/>
              </w:rPr>
              <w:t xml:space="preserve">מה המקום של </w:t>
            </w:r>
            <w:proofErr w:type="spellStart"/>
            <w:r>
              <w:rPr>
                <w:rtl/>
              </w:rPr>
              <w:t>ביה"כ</w:t>
            </w:r>
            <w:proofErr w:type="spellEnd"/>
            <w:r>
              <w:rPr>
                <w:rtl/>
              </w:rPr>
              <w:t xml:space="preserve"> בחיים שלי? איפה אני בוחרת / אוהבת להתפלל? </w:t>
            </w:r>
          </w:p>
          <w:p w:rsidR="006C3AE8" w:rsidRDefault="00932706">
            <w:pPr>
              <w:bidi/>
              <w:ind w:left="140" w:right="140"/>
              <w:jc w:val="right"/>
            </w:pPr>
            <w:r>
              <w:t xml:space="preserve"> </w:t>
            </w:r>
          </w:p>
          <w:p w:rsidR="006C3AE8" w:rsidRDefault="00932706">
            <w:pPr>
              <w:bidi/>
              <w:ind w:left="140" w:right="140"/>
              <w:jc w:val="right"/>
            </w:pPr>
            <w:r>
              <w:rPr>
                <w:b/>
                <w:rtl/>
              </w:rPr>
              <w:t xml:space="preserve">הגוף שלי – המשכן שלי- </w:t>
            </w:r>
            <w:r>
              <w:rPr>
                <w:rtl/>
              </w:rPr>
              <w:t>קדושת הגוף, מקום משכנה של הנשמה.</w:t>
            </w:r>
          </w:p>
          <w:p w:rsidR="006C3AE8" w:rsidRDefault="00932706">
            <w:pPr>
              <w:bidi/>
              <w:ind w:left="140" w:right="140"/>
              <w:jc w:val="right"/>
            </w:pPr>
            <w:r>
              <w:rPr>
                <w:rtl/>
              </w:rPr>
              <w:t>-הקשר בין שמירת הגוף לשמירה והגנה על הנשמה. איזה תכנים אני מכניסה פנימה? מראות העיניים (טלוויזיה, אינטרנט וכ"ו), משמע אוזניים (שפה נקייה, קללות, רכילות וכ"ו), לבוש מתאים.</w:t>
            </w:r>
          </w:p>
          <w:p w:rsidR="006C3AE8" w:rsidRDefault="00932706">
            <w:pPr>
              <w:bidi/>
              <w:ind w:left="140" w:right="140"/>
              <w:jc w:val="right"/>
            </w:pPr>
            <w:r>
              <w:rPr>
                <w:rtl/>
              </w:rPr>
              <w:t>-מה אני מכניסה לגוף? – תזונה נכונה, שמירת על איזון בריא של הגוף, פעילות גופנית.</w:t>
            </w:r>
          </w:p>
          <w:p w:rsidR="006C3AE8" w:rsidRDefault="00932706">
            <w:pPr>
              <w:bidi/>
              <w:ind w:left="140" w:right="140"/>
              <w:jc w:val="right"/>
            </w:pPr>
            <w:r>
              <w:t xml:space="preserve"> </w:t>
            </w:r>
          </w:p>
          <w:p w:rsidR="006C3AE8" w:rsidRDefault="00932706">
            <w:pPr>
              <w:bidi/>
              <w:ind w:left="140" w:right="140"/>
              <w:jc w:val="right"/>
            </w:pPr>
            <w:r>
              <w:rPr>
                <w:b/>
                <w:rtl/>
              </w:rPr>
              <w:t>חנוכת המשכן-</w:t>
            </w:r>
          </w:p>
          <w:p w:rsidR="006C3AE8" w:rsidRDefault="00932706">
            <w:pPr>
              <w:bidi/>
              <w:ind w:left="140" w:right="140"/>
              <w:jc w:val="right"/>
            </w:pPr>
            <w:r>
              <w:rPr>
                <w:rtl/>
              </w:rPr>
              <w:t xml:space="preserve">-למי מותר לגעת במשכן הפרטי </w:t>
            </w:r>
            <w:r>
              <w:rPr>
                <w:rtl/>
              </w:rPr>
              <w:lastRenderedPageBreak/>
              <w:t>שלי ומתי?</w:t>
            </w:r>
          </w:p>
          <w:p w:rsidR="006C3AE8" w:rsidRDefault="00932706">
            <w:pPr>
              <w:bidi/>
              <w:ind w:left="140" w:right="140"/>
              <w:jc w:val="right"/>
            </w:pPr>
            <w:r>
              <w:rPr>
                <w:rtl/>
              </w:rPr>
              <w:t>-טיפוח הגוף והיופי שלו דווקא משום קדושתו.</w:t>
            </w:r>
          </w:p>
        </w:tc>
        <w:tc>
          <w:tcPr>
            <w:tcW w:w="1800"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6C3AE8">
            <w:pPr>
              <w:bidi/>
              <w:ind w:left="140" w:right="140"/>
              <w:jc w:val="right"/>
            </w:pPr>
          </w:p>
          <w:p w:rsidR="006C3AE8" w:rsidRDefault="00932706">
            <w:pPr>
              <w:bidi/>
              <w:ind w:left="140" w:right="140"/>
              <w:jc w:val="right"/>
            </w:pPr>
            <w:r>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lastRenderedPageBreak/>
              <w:t xml:space="preserve"> </w:t>
            </w:r>
          </w:p>
        </w:tc>
        <w:tc>
          <w:tcPr>
            <w:tcW w:w="1587" w:type="dxa"/>
            <w:tcBorders>
              <w:left w:val="single" w:sz="8" w:space="0" w:color="000000"/>
              <w:bottom w:val="single" w:sz="8" w:space="0" w:color="000000"/>
            </w:tcBorders>
            <w:tcMar>
              <w:top w:w="100" w:type="dxa"/>
              <w:left w:w="100" w:type="dxa"/>
              <w:bottom w:w="100" w:type="dxa"/>
              <w:right w:w="100" w:type="dxa"/>
            </w:tcMar>
          </w:tcPr>
          <w:p w:rsidR="006C3AE8" w:rsidRDefault="00932706">
            <w:pPr>
              <w:bidi/>
              <w:ind w:left="140" w:right="140"/>
              <w:jc w:val="right"/>
            </w:pPr>
            <w:r>
              <w:t xml:space="preserve"> </w:t>
            </w:r>
          </w:p>
        </w:tc>
      </w:tr>
    </w:tbl>
    <w:p w:rsidR="006C3AE8" w:rsidRDefault="00932706">
      <w:pPr>
        <w:bidi/>
      </w:pPr>
      <w:r>
        <w:rPr>
          <w:sz w:val="24"/>
          <w:u w:val="single"/>
        </w:rPr>
        <w:lastRenderedPageBreak/>
        <w:t xml:space="preserve"> </w:t>
      </w:r>
    </w:p>
    <w:p w:rsidR="006C3AE8" w:rsidRDefault="00932706">
      <w:pPr>
        <w:bidi/>
      </w:pPr>
      <w:r>
        <w:rPr>
          <w:sz w:val="24"/>
          <w:u w:val="single"/>
          <w:rtl/>
        </w:rPr>
        <w:t>מבנה חומש שמות:</w:t>
      </w:r>
    </w:p>
    <w:tbl>
      <w:tblPr>
        <w:tblStyle w:val="a8"/>
        <w:bidiVisual/>
        <w:tblW w:w="1094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1"/>
        <w:gridCol w:w="1021"/>
        <w:gridCol w:w="1021"/>
        <w:gridCol w:w="1020"/>
        <w:gridCol w:w="1230"/>
        <w:gridCol w:w="810"/>
        <w:gridCol w:w="1020"/>
        <w:gridCol w:w="1020"/>
        <w:gridCol w:w="1020"/>
        <w:gridCol w:w="1020"/>
        <w:gridCol w:w="739"/>
      </w:tblGrid>
      <w:tr w:rsidR="006C3AE8">
        <w:tc>
          <w:tcPr>
            <w:tcW w:w="1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jc w:val="center"/>
            </w:pPr>
            <w:r>
              <w:rPr>
                <w:sz w:val="24"/>
                <w:rtl/>
              </w:rPr>
              <w:t>שעבוד</w:t>
            </w:r>
          </w:p>
          <w:p w:rsidR="006C3AE8" w:rsidRDefault="00932706">
            <w:pPr>
              <w:bidi/>
              <w:jc w:val="center"/>
            </w:pPr>
            <w:r>
              <w:rPr>
                <w:sz w:val="24"/>
              </w:rPr>
              <w:t xml:space="preserve"> </w:t>
            </w:r>
          </w:p>
          <w:p w:rsidR="006C3AE8" w:rsidRDefault="00932706">
            <w:pPr>
              <w:bidi/>
              <w:jc w:val="center"/>
            </w:pPr>
            <w:r>
              <w:rPr>
                <w:sz w:val="24"/>
                <w:rtl/>
              </w:rPr>
              <w:t>ניצני גאולה</w:t>
            </w:r>
          </w:p>
          <w:p w:rsidR="006C3AE8" w:rsidRDefault="00932706">
            <w:pPr>
              <w:bidi/>
              <w:jc w:val="center"/>
            </w:pPr>
            <w:r>
              <w:rPr>
                <w:sz w:val="24"/>
              </w:rPr>
              <w:t xml:space="preserve"> </w:t>
            </w:r>
          </w:p>
          <w:p w:rsidR="006C3AE8" w:rsidRDefault="00932706">
            <w:pPr>
              <w:bidi/>
              <w:jc w:val="center"/>
            </w:pPr>
            <w:r>
              <w:rPr>
                <w:sz w:val="24"/>
                <w:rtl/>
              </w:rPr>
              <w:t>מעמד הסנה</w:t>
            </w:r>
          </w:p>
          <w:p w:rsidR="006C3AE8" w:rsidRDefault="00932706">
            <w:pPr>
              <w:bidi/>
              <w:jc w:val="center"/>
            </w:pPr>
            <w:r>
              <w:rPr>
                <w:sz w:val="24"/>
              </w:rPr>
              <w:t xml:space="preserve"> </w:t>
            </w:r>
          </w:p>
          <w:p w:rsidR="006C3AE8" w:rsidRDefault="00932706">
            <w:pPr>
              <w:bidi/>
              <w:jc w:val="center"/>
            </w:pPr>
            <w:r>
              <w:rPr>
                <w:sz w:val="24"/>
                <w:rtl/>
              </w:rPr>
              <w:t>מכות מצרים דם-ברד</w:t>
            </w:r>
          </w:p>
        </w:tc>
        <w:tc>
          <w:tcPr>
            <w:tcW w:w="1020" w:type="dxa"/>
            <w:tcMar>
              <w:top w:w="100" w:type="dxa"/>
              <w:left w:w="100" w:type="dxa"/>
              <w:bottom w:w="100" w:type="dxa"/>
              <w:right w:w="100" w:type="dxa"/>
            </w:tcMar>
          </w:tcPr>
          <w:p w:rsidR="006C3AE8" w:rsidRDefault="006C3AE8">
            <w:pPr>
              <w:bidi/>
              <w:jc w:val="right"/>
            </w:pPr>
          </w:p>
        </w:tc>
        <w:tc>
          <w:tcPr>
            <w:tcW w:w="102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מכות מצרים ארבה-בכורות</w:t>
            </w:r>
          </w:p>
          <w:p w:rsidR="006C3AE8" w:rsidRDefault="00932706">
            <w:pPr>
              <w:bidi/>
              <w:jc w:val="center"/>
            </w:pPr>
            <w:r>
              <w:rPr>
                <w:sz w:val="24"/>
              </w:rPr>
              <w:t xml:space="preserve"> </w:t>
            </w:r>
          </w:p>
          <w:p w:rsidR="006C3AE8" w:rsidRDefault="00932706">
            <w:pPr>
              <w:bidi/>
              <w:jc w:val="center"/>
            </w:pPr>
            <w:r>
              <w:rPr>
                <w:sz w:val="24"/>
                <w:rtl/>
              </w:rPr>
              <w:t>מצוות הפסח</w:t>
            </w:r>
          </w:p>
        </w:tc>
        <w:tc>
          <w:tcPr>
            <w:tcW w:w="102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קריעת ים סוף</w:t>
            </w:r>
          </w:p>
          <w:p w:rsidR="006C3AE8" w:rsidRDefault="00932706">
            <w:pPr>
              <w:bidi/>
              <w:jc w:val="center"/>
            </w:pPr>
            <w:r>
              <w:rPr>
                <w:sz w:val="24"/>
              </w:rPr>
              <w:t xml:space="preserve"> </w:t>
            </w:r>
          </w:p>
          <w:p w:rsidR="006C3AE8" w:rsidRDefault="00932706">
            <w:pPr>
              <w:bidi/>
              <w:jc w:val="center"/>
            </w:pPr>
            <w:r>
              <w:rPr>
                <w:sz w:val="24"/>
                <w:rtl/>
              </w:rPr>
              <w:t xml:space="preserve">תלונות </w:t>
            </w:r>
            <w:proofErr w:type="spellStart"/>
            <w:r>
              <w:rPr>
                <w:sz w:val="24"/>
                <w:rtl/>
              </w:rPr>
              <w:t>בנ"י</w:t>
            </w:r>
            <w:proofErr w:type="spellEnd"/>
            <w:r>
              <w:rPr>
                <w:sz w:val="24"/>
                <w:rtl/>
              </w:rPr>
              <w:t>: מרה, מדבר סין, רפידים</w:t>
            </w:r>
          </w:p>
        </w:tc>
        <w:tc>
          <w:tcPr>
            <w:tcW w:w="123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מבנה המערכת המשפטית (עצת יתרו)</w:t>
            </w:r>
          </w:p>
          <w:p w:rsidR="006C3AE8" w:rsidRDefault="00932706">
            <w:pPr>
              <w:bidi/>
              <w:jc w:val="center"/>
            </w:pPr>
            <w:r>
              <w:rPr>
                <w:sz w:val="24"/>
              </w:rPr>
              <w:t xml:space="preserve"> </w:t>
            </w:r>
          </w:p>
          <w:p w:rsidR="006C3AE8" w:rsidRDefault="00932706">
            <w:pPr>
              <w:bidi/>
              <w:jc w:val="center"/>
            </w:pPr>
            <w:r>
              <w:rPr>
                <w:sz w:val="24"/>
                <w:rtl/>
              </w:rPr>
              <w:t>מעמד הר סיני -</w:t>
            </w:r>
          </w:p>
          <w:p w:rsidR="006C3AE8" w:rsidRDefault="00932706">
            <w:pPr>
              <w:bidi/>
              <w:jc w:val="center"/>
            </w:pPr>
            <w:r>
              <w:rPr>
                <w:sz w:val="24"/>
                <w:rtl/>
              </w:rPr>
              <w:t>עשרת הדברות</w:t>
            </w:r>
          </w:p>
        </w:tc>
        <w:tc>
          <w:tcPr>
            <w:tcW w:w="81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מצוות</w:t>
            </w:r>
          </w:p>
        </w:tc>
        <w:tc>
          <w:tcPr>
            <w:tcW w:w="102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הציווי על בניית המשכן</w:t>
            </w:r>
          </w:p>
        </w:tc>
        <w:tc>
          <w:tcPr>
            <w:tcW w:w="1020" w:type="dxa"/>
            <w:tcMar>
              <w:top w:w="100" w:type="dxa"/>
              <w:left w:w="100" w:type="dxa"/>
              <w:bottom w:w="100" w:type="dxa"/>
              <w:right w:w="100" w:type="dxa"/>
            </w:tcMar>
          </w:tcPr>
          <w:p w:rsidR="006C3AE8" w:rsidRDefault="006C3AE8">
            <w:pPr>
              <w:bidi/>
              <w:jc w:val="right"/>
            </w:pPr>
          </w:p>
        </w:tc>
        <w:tc>
          <w:tcPr>
            <w:tcW w:w="102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מצוות השבת</w:t>
            </w:r>
          </w:p>
          <w:p w:rsidR="006C3AE8" w:rsidRDefault="00932706">
            <w:pPr>
              <w:bidi/>
              <w:jc w:val="center"/>
            </w:pPr>
            <w:r>
              <w:rPr>
                <w:sz w:val="24"/>
              </w:rPr>
              <w:t xml:space="preserve"> </w:t>
            </w:r>
          </w:p>
          <w:p w:rsidR="006C3AE8" w:rsidRDefault="00932706">
            <w:pPr>
              <w:bidi/>
              <w:jc w:val="center"/>
            </w:pPr>
            <w:r>
              <w:rPr>
                <w:sz w:val="24"/>
                <w:rtl/>
              </w:rPr>
              <w:t>חטא העגל</w:t>
            </w:r>
          </w:p>
          <w:p w:rsidR="006C3AE8" w:rsidRDefault="00932706">
            <w:pPr>
              <w:bidi/>
              <w:jc w:val="center"/>
            </w:pPr>
            <w:r>
              <w:rPr>
                <w:sz w:val="24"/>
              </w:rPr>
              <w:t xml:space="preserve"> </w:t>
            </w:r>
          </w:p>
          <w:p w:rsidR="006C3AE8" w:rsidRDefault="00932706">
            <w:pPr>
              <w:bidi/>
              <w:jc w:val="center"/>
            </w:pPr>
            <w:r>
              <w:rPr>
                <w:sz w:val="24"/>
                <w:rtl/>
              </w:rPr>
              <w:t>לוחות שניים</w:t>
            </w:r>
          </w:p>
          <w:p w:rsidR="006C3AE8" w:rsidRDefault="00932706">
            <w:pPr>
              <w:bidi/>
              <w:jc w:val="center"/>
            </w:pPr>
            <w:r>
              <w:rPr>
                <w:sz w:val="24"/>
              </w:rPr>
              <w:t xml:space="preserve"> </w:t>
            </w:r>
          </w:p>
          <w:p w:rsidR="006C3AE8" w:rsidRDefault="00932706">
            <w:pPr>
              <w:bidi/>
              <w:jc w:val="center"/>
            </w:pPr>
            <w:r>
              <w:rPr>
                <w:sz w:val="24"/>
                <w:rtl/>
              </w:rPr>
              <w:t>י"ג מידות</w:t>
            </w:r>
          </w:p>
        </w:tc>
        <w:tc>
          <w:tcPr>
            <w:tcW w:w="102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6C3AE8" w:rsidRDefault="00932706">
            <w:pPr>
              <w:bidi/>
              <w:jc w:val="right"/>
            </w:pPr>
            <w:r>
              <w:rPr>
                <w:sz w:val="24"/>
              </w:rPr>
              <w:t xml:space="preserve"> </w:t>
            </w:r>
          </w:p>
          <w:p w:rsidR="006C3AE8" w:rsidRDefault="00932706">
            <w:pPr>
              <w:bidi/>
              <w:jc w:val="center"/>
            </w:pPr>
            <w:r>
              <w:rPr>
                <w:sz w:val="24"/>
                <w:rtl/>
              </w:rPr>
              <w:t>בניית המשכן</w:t>
            </w:r>
          </w:p>
          <w:p w:rsidR="006C3AE8" w:rsidRDefault="00932706">
            <w:pPr>
              <w:bidi/>
              <w:jc w:val="center"/>
            </w:pPr>
            <w:r>
              <w:rPr>
                <w:sz w:val="24"/>
              </w:rPr>
              <w:t xml:space="preserve"> </w:t>
            </w:r>
          </w:p>
          <w:p w:rsidR="006C3AE8" w:rsidRDefault="00932706">
            <w:pPr>
              <w:bidi/>
              <w:jc w:val="center"/>
            </w:pPr>
            <w:r>
              <w:rPr>
                <w:sz w:val="24"/>
              </w:rPr>
              <w:t xml:space="preserve"> </w:t>
            </w:r>
          </w:p>
          <w:p w:rsidR="006C3AE8" w:rsidRDefault="00932706">
            <w:pPr>
              <w:bidi/>
              <w:jc w:val="center"/>
            </w:pPr>
            <w:r>
              <w:rPr>
                <w:sz w:val="24"/>
              </w:rPr>
              <w:t xml:space="preserve"> </w:t>
            </w:r>
          </w:p>
          <w:p w:rsidR="006C3AE8" w:rsidRDefault="00932706">
            <w:pPr>
              <w:bidi/>
              <w:jc w:val="center"/>
            </w:pPr>
            <w:r>
              <w:rPr>
                <w:sz w:val="24"/>
              </w:rPr>
              <w:t xml:space="preserve"> </w:t>
            </w:r>
          </w:p>
          <w:p w:rsidR="006C3AE8" w:rsidRDefault="00932706">
            <w:pPr>
              <w:bidi/>
              <w:jc w:val="center"/>
            </w:pPr>
            <w:r>
              <w:rPr>
                <w:sz w:val="24"/>
              </w:rPr>
              <w:t xml:space="preserve"> </w:t>
            </w:r>
          </w:p>
          <w:p w:rsidR="006C3AE8" w:rsidRDefault="00932706">
            <w:pPr>
              <w:bidi/>
              <w:jc w:val="center"/>
            </w:pPr>
            <w:r>
              <w:rPr>
                <w:noProof/>
              </w:rPr>
              <w:drawing>
                <wp:inline distT="114300" distB="114300" distL="114300" distR="114300">
                  <wp:extent cx="1206500" cy="558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206500" cy="558800"/>
                          </a:xfrm>
                          <a:prstGeom prst="rect">
                            <a:avLst/>
                          </a:prstGeom>
                          <a:ln/>
                        </pic:spPr>
                      </pic:pic>
                    </a:graphicData>
                  </a:graphic>
                </wp:inline>
              </w:drawing>
            </w:r>
            <w:r>
              <w:rPr>
                <w:sz w:val="24"/>
              </w:rPr>
              <w:t xml:space="preserve"> </w:t>
            </w:r>
          </w:p>
          <w:p w:rsidR="006C3AE8" w:rsidRDefault="006C3AE8">
            <w:pPr>
              <w:bidi/>
              <w:jc w:val="right"/>
            </w:pPr>
          </w:p>
          <w:p w:rsidR="006C3AE8" w:rsidRDefault="00932706">
            <w:pPr>
              <w:bidi/>
            </w:pPr>
            <w:r>
              <w:rPr>
                <w:sz w:val="24"/>
                <w:rtl/>
              </w:rPr>
              <w:t xml:space="preserve">              </w:t>
            </w:r>
            <w:r>
              <w:rPr>
                <w:sz w:val="24"/>
                <w:rtl/>
              </w:rPr>
              <w:tab/>
              <w:t>חנוכת המשכן</w:t>
            </w:r>
          </w:p>
        </w:tc>
        <w:tc>
          <w:tcPr>
            <w:tcW w:w="739" w:type="dxa"/>
            <w:tcMar>
              <w:top w:w="100" w:type="dxa"/>
              <w:left w:w="100" w:type="dxa"/>
              <w:bottom w:w="100" w:type="dxa"/>
              <w:right w:w="100" w:type="dxa"/>
            </w:tcMar>
          </w:tcPr>
          <w:p w:rsidR="006C3AE8" w:rsidRDefault="006C3AE8">
            <w:pPr>
              <w:bidi/>
              <w:jc w:val="right"/>
            </w:pPr>
          </w:p>
        </w:tc>
      </w:tr>
      <w:tr w:rsidR="006C3AE8">
        <w:tc>
          <w:tcPr>
            <w:tcW w:w="10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3AE8" w:rsidRDefault="00932706">
            <w:pPr>
              <w:bidi/>
              <w:jc w:val="center"/>
            </w:pPr>
            <w:r>
              <w:rPr>
                <w:sz w:val="24"/>
                <w:rtl/>
              </w:rPr>
              <w:t>שמות</w:t>
            </w:r>
          </w:p>
        </w:tc>
        <w:tc>
          <w:tcPr>
            <w:tcW w:w="1020" w:type="dxa"/>
            <w:tcBorders>
              <w:left w:val="single" w:sz="8" w:space="0" w:color="000000"/>
              <w:bottom w:val="single" w:sz="8" w:space="0" w:color="000000"/>
            </w:tcBorders>
            <w:tcMar>
              <w:top w:w="100" w:type="dxa"/>
              <w:left w:w="100" w:type="dxa"/>
              <w:bottom w:w="100" w:type="dxa"/>
              <w:right w:w="100" w:type="dxa"/>
            </w:tcMar>
          </w:tcPr>
          <w:p w:rsidR="006C3AE8" w:rsidRDefault="00932706">
            <w:pPr>
              <w:bidi/>
              <w:jc w:val="center"/>
            </w:pPr>
            <w:proofErr w:type="spellStart"/>
            <w:r>
              <w:rPr>
                <w:sz w:val="24"/>
                <w:rtl/>
              </w:rPr>
              <w:t>וארא</w:t>
            </w:r>
            <w:proofErr w:type="spellEnd"/>
          </w:p>
        </w:tc>
        <w:tc>
          <w:tcPr>
            <w:tcW w:w="1020" w:type="dxa"/>
            <w:tcBorders>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בא</w:t>
            </w:r>
          </w:p>
        </w:tc>
        <w:tc>
          <w:tcPr>
            <w:tcW w:w="1020" w:type="dxa"/>
            <w:tcBorders>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בשלח</w:t>
            </w:r>
          </w:p>
        </w:tc>
        <w:tc>
          <w:tcPr>
            <w:tcW w:w="1230" w:type="dxa"/>
            <w:tcBorders>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יתרו</w:t>
            </w:r>
          </w:p>
        </w:tc>
        <w:tc>
          <w:tcPr>
            <w:tcW w:w="810" w:type="dxa"/>
            <w:tcBorders>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משפטים</w:t>
            </w:r>
          </w:p>
        </w:tc>
        <w:tc>
          <w:tcPr>
            <w:tcW w:w="1020" w:type="dxa"/>
            <w:tcBorders>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תרומה</w:t>
            </w:r>
          </w:p>
        </w:tc>
        <w:tc>
          <w:tcPr>
            <w:tcW w:w="1020" w:type="dxa"/>
            <w:tcBorders>
              <w:left w:val="single" w:sz="8" w:space="0" w:color="000000"/>
              <w:bottom w:val="single" w:sz="8" w:space="0" w:color="000000"/>
            </w:tcBorders>
            <w:tcMar>
              <w:top w:w="100" w:type="dxa"/>
              <w:left w:w="100" w:type="dxa"/>
              <w:bottom w:w="100" w:type="dxa"/>
              <w:right w:w="100" w:type="dxa"/>
            </w:tcMar>
          </w:tcPr>
          <w:p w:rsidR="006C3AE8" w:rsidRDefault="00932706">
            <w:pPr>
              <w:bidi/>
              <w:jc w:val="center"/>
            </w:pPr>
            <w:proofErr w:type="spellStart"/>
            <w:r>
              <w:rPr>
                <w:sz w:val="24"/>
                <w:rtl/>
              </w:rPr>
              <w:t>תצוה</w:t>
            </w:r>
            <w:proofErr w:type="spellEnd"/>
          </w:p>
        </w:tc>
        <w:tc>
          <w:tcPr>
            <w:tcW w:w="1020" w:type="dxa"/>
            <w:tcBorders>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 xml:space="preserve">כי </w:t>
            </w:r>
            <w:proofErr w:type="spellStart"/>
            <w:r>
              <w:rPr>
                <w:sz w:val="24"/>
                <w:rtl/>
              </w:rPr>
              <w:t>תשא</w:t>
            </w:r>
            <w:proofErr w:type="spellEnd"/>
          </w:p>
        </w:tc>
        <w:tc>
          <w:tcPr>
            <w:tcW w:w="1020" w:type="dxa"/>
            <w:tcBorders>
              <w:left w:val="single" w:sz="8" w:space="0" w:color="000000"/>
              <w:bottom w:val="single" w:sz="8" w:space="0" w:color="000000"/>
            </w:tcBorders>
            <w:tcMar>
              <w:top w:w="100" w:type="dxa"/>
              <w:left w:w="100" w:type="dxa"/>
              <w:bottom w:w="100" w:type="dxa"/>
              <w:right w:w="100" w:type="dxa"/>
            </w:tcMar>
          </w:tcPr>
          <w:p w:rsidR="006C3AE8" w:rsidRDefault="00932706">
            <w:pPr>
              <w:bidi/>
              <w:jc w:val="center"/>
            </w:pPr>
            <w:proofErr w:type="spellStart"/>
            <w:r>
              <w:rPr>
                <w:sz w:val="24"/>
                <w:rtl/>
              </w:rPr>
              <w:t>ויקהל</w:t>
            </w:r>
            <w:proofErr w:type="spellEnd"/>
          </w:p>
        </w:tc>
        <w:tc>
          <w:tcPr>
            <w:tcW w:w="739" w:type="dxa"/>
            <w:tcBorders>
              <w:left w:val="single" w:sz="8" w:space="0" w:color="000000"/>
              <w:bottom w:val="single" w:sz="8" w:space="0" w:color="000000"/>
            </w:tcBorders>
            <w:tcMar>
              <w:top w:w="100" w:type="dxa"/>
              <w:left w:w="100" w:type="dxa"/>
              <w:bottom w:w="100" w:type="dxa"/>
              <w:right w:w="100" w:type="dxa"/>
            </w:tcMar>
          </w:tcPr>
          <w:p w:rsidR="006C3AE8" w:rsidRDefault="00932706">
            <w:pPr>
              <w:bidi/>
              <w:jc w:val="center"/>
            </w:pPr>
            <w:r>
              <w:rPr>
                <w:sz w:val="24"/>
                <w:rtl/>
              </w:rPr>
              <w:t>פקודי</w:t>
            </w:r>
          </w:p>
        </w:tc>
      </w:tr>
      <w:tr w:rsidR="006C3AE8">
        <w:tc>
          <w:tcPr>
            <w:tcW w:w="1020" w:type="dxa"/>
            <w:tcMar>
              <w:top w:w="100" w:type="dxa"/>
              <w:left w:w="100" w:type="dxa"/>
              <w:bottom w:w="100" w:type="dxa"/>
              <w:right w:w="100" w:type="dxa"/>
            </w:tcMar>
          </w:tcPr>
          <w:p w:rsidR="006C3AE8" w:rsidRDefault="006C3AE8">
            <w:pPr>
              <w:bidi/>
              <w:jc w:val="right"/>
            </w:pPr>
          </w:p>
        </w:tc>
        <w:tc>
          <w:tcPr>
            <w:tcW w:w="1020" w:type="dxa"/>
            <w:tcMar>
              <w:top w:w="100" w:type="dxa"/>
              <w:left w:w="100" w:type="dxa"/>
              <w:bottom w:w="100" w:type="dxa"/>
              <w:right w:w="100" w:type="dxa"/>
            </w:tcMar>
          </w:tcPr>
          <w:p w:rsidR="006C3AE8" w:rsidRDefault="006C3AE8">
            <w:pPr>
              <w:bidi/>
              <w:jc w:val="right"/>
            </w:pPr>
          </w:p>
        </w:tc>
        <w:tc>
          <w:tcPr>
            <w:tcW w:w="1020" w:type="dxa"/>
            <w:tcMar>
              <w:top w:w="100" w:type="dxa"/>
              <w:left w:w="100" w:type="dxa"/>
              <w:bottom w:w="100" w:type="dxa"/>
              <w:right w:w="100" w:type="dxa"/>
            </w:tcMar>
          </w:tcPr>
          <w:p w:rsidR="006C3AE8" w:rsidRDefault="006C3AE8">
            <w:pPr>
              <w:bidi/>
              <w:jc w:val="right"/>
            </w:pPr>
          </w:p>
        </w:tc>
        <w:tc>
          <w:tcPr>
            <w:tcW w:w="1020" w:type="dxa"/>
            <w:tcMar>
              <w:top w:w="100" w:type="dxa"/>
              <w:left w:w="100" w:type="dxa"/>
              <w:bottom w:w="100" w:type="dxa"/>
              <w:right w:w="100" w:type="dxa"/>
            </w:tcMar>
          </w:tcPr>
          <w:p w:rsidR="006C3AE8" w:rsidRDefault="006C3AE8">
            <w:pPr>
              <w:bidi/>
              <w:jc w:val="right"/>
            </w:pPr>
          </w:p>
        </w:tc>
        <w:tc>
          <w:tcPr>
            <w:tcW w:w="1230" w:type="dxa"/>
            <w:tcMar>
              <w:top w:w="100" w:type="dxa"/>
              <w:left w:w="100" w:type="dxa"/>
              <w:bottom w:w="100" w:type="dxa"/>
              <w:right w:w="100" w:type="dxa"/>
            </w:tcMar>
          </w:tcPr>
          <w:p w:rsidR="006C3AE8" w:rsidRDefault="006C3AE8">
            <w:pPr>
              <w:bidi/>
              <w:jc w:val="right"/>
            </w:pPr>
          </w:p>
        </w:tc>
        <w:tc>
          <w:tcPr>
            <w:tcW w:w="810" w:type="dxa"/>
            <w:tcMar>
              <w:top w:w="100" w:type="dxa"/>
              <w:left w:w="100" w:type="dxa"/>
              <w:bottom w:w="100" w:type="dxa"/>
              <w:right w:w="100" w:type="dxa"/>
            </w:tcMar>
          </w:tcPr>
          <w:p w:rsidR="006C3AE8" w:rsidRDefault="006C3AE8">
            <w:pPr>
              <w:bidi/>
              <w:jc w:val="right"/>
            </w:pPr>
          </w:p>
        </w:tc>
        <w:tc>
          <w:tcPr>
            <w:tcW w:w="1020" w:type="dxa"/>
            <w:tcMar>
              <w:top w:w="100" w:type="dxa"/>
              <w:left w:w="100" w:type="dxa"/>
              <w:bottom w:w="100" w:type="dxa"/>
              <w:right w:w="100" w:type="dxa"/>
            </w:tcMar>
          </w:tcPr>
          <w:p w:rsidR="006C3AE8" w:rsidRDefault="006C3AE8">
            <w:pPr>
              <w:bidi/>
              <w:jc w:val="right"/>
            </w:pPr>
          </w:p>
        </w:tc>
        <w:tc>
          <w:tcPr>
            <w:tcW w:w="1020" w:type="dxa"/>
            <w:tcMar>
              <w:top w:w="100" w:type="dxa"/>
              <w:left w:w="100" w:type="dxa"/>
              <w:bottom w:w="100" w:type="dxa"/>
              <w:right w:w="100" w:type="dxa"/>
            </w:tcMar>
          </w:tcPr>
          <w:p w:rsidR="006C3AE8" w:rsidRDefault="006C3AE8">
            <w:pPr>
              <w:bidi/>
              <w:jc w:val="right"/>
            </w:pPr>
          </w:p>
        </w:tc>
        <w:tc>
          <w:tcPr>
            <w:tcW w:w="1020" w:type="dxa"/>
            <w:tcMar>
              <w:top w:w="100" w:type="dxa"/>
              <w:left w:w="100" w:type="dxa"/>
              <w:bottom w:w="100" w:type="dxa"/>
              <w:right w:w="100" w:type="dxa"/>
            </w:tcMar>
          </w:tcPr>
          <w:p w:rsidR="006C3AE8" w:rsidRDefault="006C3AE8">
            <w:pPr>
              <w:bidi/>
              <w:jc w:val="right"/>
            </w:pPr>
          </w:p>
        </w:tc>
        <w:tc>
          <w:tcPr>
            <w:tcW w:w="1020" w:type="dxa"/>
            <w:tcMar>
              <w:top w:w="100" w:type="dxa"/>
              <w:left w:w="100" w:type="dxa"/>
              <w:bottom w:w="100" w:type="dxa"/>
              <w:right w:w="100" w:type="dxa"/>
            </w:tcMar>
          </w:tcPr>
          <w:p w:rsidR="006C3AE8" w:rsidRDefault="006C3AE8">
            <w:pPr>
              <w:bidi/>
              <w:jc w:val="right"/>
            </w:pPr>
          </w:p>
        </w:tc>
        <w:tc>
          <w:tcPr>
            <w:tcW w:w="739" w:type="dxa"/>
            <w:tcMar>
              <w:top w:w="100" w:type="dxa"/>
              <w:left w:w="100" w:type="dxa"/>
              <w:bottom w:w="100" w:type="dxa"/>
              <w:right w:w="100" w:type="dxa"/>
            </w:tcMar>
          </w:tcPr>
          <w:p w:rsidR="006C3AE8" w:rsidRDefault="006C3AE8">
            <w:pPr>
              <w:bidi/>
              <w:jc w:val="right"/>
            </w:pPr>
          </w:p>
        </w:tc>
      </w:tr>
    </w:tbl>
    <w:p w:rsidR="006C3AE8" w:rsidRDefault="00932706">
      <w:pPr>
        <w:bidi/>
      </w:pPr>
      <w:r>
        <w:rPr>
          <w:sz w:val="24"/>
        </w:rPr>
        <w:t xml:space="preserve"> </w:t>
      </w:r>
    </w:p>
    <w:p w:rsidR="006C3AE8" w:rsidRDefault="006C3AE8">
      <w:pPr>
        <w:bidi/>
        <w:ind w:left="-389"/>
      </w:pPr>
    </w:p>
    <w:sectPr w:rsidR="006C3AE8">
      <w:pgSz w:w="12240" w:h="15840"/>
      <w:pgMar w:top="1440" w:right="765" w:bottom="1440" w:left="5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E8"/>
    <w:rsid w:val="006C3AE8"/>
    <w:rsid w:val="00932706"/>
    <w:rsid w:val="00E202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99DBA-ACD2-49CC-A45B-453FB5D6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before="200"/>
      <w:contextualSpacing/>
      <w:outlineLvl w:val="0"/>
    </w:pPr>
    <w:rPr>
      <w:rFonts w:ascii="Trebuchet MS" w:eastAsia="Trebuchet MS" w:hAnsi="Trebuchet MS" w:cs="Trebuchet MS"/>
      <w:sz w:val="32"/>
    </w:rPr>
  </w:style>
  <w:style w:type="paragraph" w:styleId="2">
    <w:name w:val="heading 2"/>
    <w:basedOn w:val="a"/>
    <w:next w:val="a"/>
    <w:pPr>
      <w:spacing w:before="200"/>
      <w:contextualSpacing/>
      <w:outlineLvl w:val="1"/>
    </w:pPr>
    <w:rPr>
      <w:rFonts w:ascii="Trebuchet MS" w:eastAsia="Trebuchet MS" w:hAnsi="Trebuchet MS" w:cs="Trebuchet MS"/>
      <w:sz w:val="26"/>
    </w:rPr>
  </w:style>
  <w:style w:type="paragraph" w:styleId="3">
    <w:name w:val="heading 3"/>
    <w:basedOn w:val="a"/>
    <w:next w:val="a"/>
    <w:pPr>
      <w:spacing w:before="160"/>
      <w:contextualSpacing/>
      <w:outlineLvl w:val="2"/>
    </w:pPr>
    <w:rPr>
      <w:rFonts w:ascii="Trebuchet MS" w:eastAsia="Trebuchet MS" w:hAnsi="Trebuchet MS" w:cs="Trebuchet MS"/>
      <w:color w:val="666666"/>
      <w:sz w:val="24"/>
    </w:rPr>
  </w:style>
  <w:style w:type="paragraph" w:styleId="4">
    <w:name w:val="heading 4"/>
    <w:basedOn w:val="a"/>
    <w:next w:val="a"/>
    <w:pPr>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spacing w:before="160"/>
      <w:contextualSpacing/>
      <w:outlineLvl w:val="4"/>
    </w:pPr>
    <w:rPr>
      <w:rFonts w:ascii="Trebuchet MS" w:eastAsia="Trebuchet MS" w:hAnsi="Trebuchet MS" w:cs="Trebuchet MS"/>
      <w:color w:val="666666"/>
    </w:rPr>
  </w:style>
  <w:style w:type="paragraph" w:styleId="6">
    <w:name w:val="heading 6"/>
    <w:basedOn w:val="a"/>
    <w:next w:val="a"/>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contextualSpacing/>
    </w:pPr>
    <w:rPr>
      <w:rFonts w:ascii="Trebuchet MS" w:eastAsia="Trebuchet MS" w:hAnsi="Trebuchet MS" w:cs="Trebuchet MS"/>
      <w:sz w:val="42"/>
    </w:rPr>
  </w:style>
  <w:style w:type="paragraph" w:styleId="a4">
    <w:name w:val="Subtitle"/>
    <w:basedOn w:val="a"/>
    <w:next w:val="a"/>
    <w:pPr>
      <w:spacing w:after="200"/>
      <w:contextualSpacing/>
    </w:pPr>
    <w:rPr>
      <w:rFonts w:ascii="Trebuchet MS" w:eastAsia="Trebuchet MS" w:hAnsi="Trebuchet MS" w:cs="Trebuchet MS"/>
      <w:sz w:val="26"/>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a9">
    <w:name w:val="Balloon Text"/>
    <w:basedOn w:val="a"/>
    <w:link w:val="aa"/>
    <w:uiPriority w:val="99"/>
    <w:semiHidden/>
    <w:unhideWhenUsed/>
    <w:rsid w:val="00932706"/>
    <w:pPr>
      <w:spacing w:line="240" w:lineRule="auto"/>
    </w:pPr>
    <w:rPr>
      <w:rFonts w:ascii="Tahoma" w:hAnsi="Tahoma" w:cs="Tahoma"/>
      <w:sz w:val="16"/>
      <w:szCs w:val="16"/>
    </w:rPr>
  </w:style>
  <w:style w:type="character" w:customStyle="1" w:styleId="aa">
    <w:name w:val="טקסט בלונים תו"/>
    <w:basedOn w:val="a0"/>
    <w:link w:val="a9"/>
    <w:uiPriority w:val="99"/>
    <w:semiHidden/>
    <w:rsid w:val="00932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1901</Words>
  <Characters>9508</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תוכנית אומנויות ותנ"ך - חומש שמות.docx</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אומנויות ותנ"ך - חומש שמות.docx</dc:title>
  <dc:creator>k 14</dc:creator>
  <cp:lastModifiedBy>Ml</cp:lastModifiedBy>
  <cp:revision>2</cp:revision>
  <dcterms:created xsi:type="dcterms:W3CDTF">2015-07-02T07:45:00Z</dcterms:created>
  <dcterms:modified xsi:type="dcterms:W3CDTF">2015-07-02T07:45:00Z</dcterms:modified>
</cp:coreProperties>
</file>