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36" w:rsidRDefault="00DF2136" w:rsidP="008D689A">
      <w:pPr>
        <w:jc w:val="center"/>
        <w:rPr>
          <w:rFonts w:ascii="Gisha" w:hAnsi="Gisha" w:cs="Gisha"/>
          <w:sz w:val="32"/>
          <w:szCs w:val="32"/>
          <w:u w:val="single"/>
          <w:rtl/>
        </w:rPr>
      </w:pPr>
      <w:bookmarkStart w:id="0" w:name="_GoBack"/>
      <w:r w:rsidRPr="007D0207">
        <w:rPr>
          <w:rFonts w:ascii="Gisha" w:hAnsi="Gisha" w:cs="Gisha"/>
          <w:noProof/>
          <w:sz w:val="32"/>
          <w:szCs w:val="32"/>
          <w:rtl/>
        </w:rPr>
        <w:drawing>
          <wp:inline distT="0" distB="0" distL="0" distR="0">
            <wp:extent cx="2476500" cy="829755"/>
            <wp:effectExtent l="0" t="0" r="0" b="8890"/>
            <wp:docPr id="1" name="תמונה 1" descr="C:\Users\Guest\Desktop\לב לדעת\אייקונים ולוגו\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est\Desktop\לב לדעת\אייקונים ולוגו\LE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388" cy="836083"/>
                    </a:xfrm>
                    <a:prstGeom prst="rect">
                      <a:avLst/>
                    </a:prstGeom>
                    <a:noFill/>
                    <a:ln>
                      <a:noFill/>
                    </a:ln>
                  </pic:spPr>
                </pic:pic>
              </a:graphicData>
            </a:graphic>
          </wp:inline>
        </w:drawing>
      </w:r>
      <w:bookmarkEnd w:id="0"/>
    </w:p>
    <w:p w:rsidR="008D689A" w:rsidRPr="008D689A" w:rsidRDefault="008D689A" w:rsidP="008D689A">
      <w:pPr>
        <w:jc w:val="center"/>
        <w:rPr>
          <w:rFonts w:ascii="Gisha" w:hAnsi="Gisha" w:cs="Gisha"/>
          <w:sz w:val="32"/>
          <w:szCs w:val="32"/>
          <w:u w:val="single"/>
          <w:rtl/>
        </w:rPr>
      </w:pPr>
      <w:r w:rsidRPr="008D689A">
        <w:rPr>
          <w:rFonts w:ascii="Gisha" w:hAnsi="Gisha" w:cs="Gisha"/>
          <w:sz w:val="32"/>
          <w:szCs w:val="32"/>
          <w:u w:val="single"/>
          <w:rtl/>
        </w:rPr>
        <w:t xml:space="preserve">כרטיסיות </w:t>
      </w:r>
      <w:r>
        <w:rPr>
          <w:rFonts w:ascii="Gisha" w:hAnsi="Gisha" w:cs="Gisha" w:hint="cs"/>
          <w:sz w:val="32"/>
          <w:szCs w:val="32"/>
          <w:u w:val="single"/>
          <w:rtl/>
        </w:rPr>
        <w:t xml:space="preserve">עזר </w:t>
      </w:r>
      <w:r w:rsidRPr="008D689A">
        <w:rPr>
          <w:rFonts w:ascii="Gisha" w:hAnsi="Gisha" w:cs="Gisha"/>
          <w:sz w:val="32"/>
          <w:szCs w:val="32"/>
          <w:u w:val="single"/>
          <w:rtl/>
        </w:rPr>
        <w:t>לשיעור – המחאה החברתית</w:t>
      </w:r>
    </w:p>
    <w:p w:rsidR="008D689A" w:rsidRPr="008D689A" w:rsidRDefault="008D689A" w:rsidP="008D689A">
      <w:pPr>
        <w:spacing w:line="360" w:lineRule="auto"/>
        <w:rPr>
          <w:rFonts w:ascii="Gisha" w:hAnsi="Gisha" w:cs="Gisha"/>
          <w:sz w:val="24"/>
          <w:szCs w:val="24"/>
        </w:rPr>
      </w:pPr>
      <w:r w:rsidRPr="008D689A">
        <w:rPr>
          <w:rFonts w:ascii="Gisha" w:hAnsi="Gisha" w:cs="Gisha" w:hint="cs"/>
          <w:b/>
          <w:bCs/>
          <w:sz w:val="24"/>
          <w:szCs w:val="24"/>
          <w:rtl/>
        </w:rPr>
        <w:t>למורה:</w:t>
      </w:r>
      <w:r w:rsidRPr="008D689A">
        <w:rPr>
          <w:rFonts w:ascii="Gisha" w:hAnsi="Gisha" w:cs="Gisha" w:hint="cs"/>
          <w:sz w:val="24"/>
          <w:szCs w:val="24"/>
          <w:rtl/>
        </w:rPr>
        <w:t xml:space="preserve"> מומלץ לבחור חלק מהאפשריות, כדי לא להציף את התלמידים. </w:t>
      </w:r>
      <w:r>
        <w:rPr>
          <w:rFonts w:ascii="Gisha" w:hAnsi="Gisha" w:cs="Gisha" w:hint="cs"/>
          <w:sz w:val="24"/>
          <w:szCs w:val="24"/>
          <w:rtl/>
        </w:rPr>
        <w:t>שימו לב שמאמר הדעה</w:t>
      </w:r>
      <w:r w:rsidRPr="008D689A">
        <w:rPr>
          <w:rFonts w:ascii="Gisha" w:hAnsi="Gisha" w:cs="Gisha" w:hint="cs"/>
          <w:sz w:val="24"/>
          <w:szCs w:val="24"/>
          <w:rtl/>
        </w:rPr>
        <w:t xml:space="preserve"> </w:t>
      </w:r>
      <w:r>
        <w:rPr>
          <w:rFonts w:ascii="Gisha" w:hAnsi="Gisha" w:cs="Gisha" w:hint="cs"/>
          <w:sz w:val="24"/>
          <w:szCs w:val="24"/>
          <w:rtl/>
        </w:rPr>
        <w:t>'</w:t>
      </w:r>
      <w:r w:rsidRPr="008D689A">
        <w:rPr>
          <w:rFonts w:ascii="Gisha" w:hAnsi="Gisha" w:cs="Gisha" w:hint="cs"/>
          <w:sz w:val="24"/>
          <w:szCs w:val="24"/>
          <w:rtl/>
        </w:rPr>
        <w:t>זו אינה המחאה שלי</w:t>
      </w:r>
      <w:r>
        <w:rPr>
          <w:rFonts w:ascii="Gisha" w:hAnsi="Gisha" w:cs="Gisha" w:hint="cs"/>
          <w:sz w:val="24"/>
          <w:szCs w:val="24"/>
          <w:rtl/>
        </w:rPr>
        <w:t>'</w:t>
      </w:r>
      <w:r w:rsidRPr="008D689A">
        <w:rPr>
          <w:rFonts w:ascii="Gisha" w:hAnsi="Gisha" w:cs="Gisha" w:hint="cs"/>
          <w:sz w:val="24"/>
          <w:szCs w:val="24"/>
          <w:rtl/>
        </w:rPr>
        <w:t xml:space="preserve"> מביא דעה שונה מהאחרים, ולכן לא כדאי לוותר עליו. </w:t>
      </w:r>
    </w:p>
    <w:p w:rsidR="003D4A1A" w:rsidRPr="00E2460C" w:rsidRDefault="007D0207" w:rsidP="003D4A1A">
      <w:pPr>
        <w:rPr>
          <w:sz w:val="24"/>
          <w:szCs w:val="24"/>
          <w:rtl/>
        </w:rPr>
      </w:pPr>
      <w:hyperlink r:id="rId7" w:history="1">
        <w:r w:rsidR="00AE2F3E" w:rsidRPr="00E2460C">
          <w:rPr>
            <w:rStyle w:val="Hyperlink"/>
            <w:sz w:val="24"/>
            <w:szCs w:val="24"/>
          </w:rPr>
          <w:t>https://www.youtube.com/watch?v=IvfnD2ad1qc</w:t>
        </w:r>
      </w:hyperlink>
    </w:p>
    <w:p w:rsidR="00AE2F3E" w:rsidRPr="00232AB6" w:rsidRDefault="00AE2F3E" w:rsidP="00671270">
      <w:pPr>
        <w:pStyle w:val="1"/>
        <w:spacing w:before="0" w:beforeAutospacing="0" w:after="0" w:afterAutospacing="0"/>
        <w:jc w:val="right"/>
        <w:rPr>
          <w:rFonts w:ascii="Arial" w:hAnsi="Arial" w:cs="Guttman Hatzvi"/>
          <w:color w:val="FE6809"/>
          <w:sz w:val="38"/>
          <w:szCs w:val="38"/>
          <w:shd w:val="clear" w:color="auto" w:fill="FFFFFF"/>
        </w:rPr>
      </w:pPr>
      <w:r w:rsidRPr="00232AB6">
        <w:rPr>
          <w:rFonts w:ascii="Arial" w:hAnsi="Arial" w:cs="Guttman Hatzvi"/>
          <w:color w:val="FE6809"/>
          <w:sz w:val="38"/>
          <w:szCs w:val="38"/>
          <w:shd w:val="clear" w:color="auto" w:fill="FFFFFF"/>
          <w:rtl/>
        </w:rPr>
        <w:t>עיר של אוהלים</w:t>
      </w:r>
    </w:p>
    <w:p w:rsidR="00AE2F3E" w:rsidRPr="00232AB6" w:rsidRDefault="00232AB6" w:rsidP="00AE2F3E">
      <w:pPr>
        <w:rPr>
          <w:sz w:val="26"/>
          <w:szCs w:val="26"/>
          <w:rtl/>
        </w:rPr>
      </w:pPr>
      <w:r w:rsidRPr="00232AB6">
        <w:rPr>
          <w:rFonts w:hint="cs"/>
          <w:sz w:val="24"/>
          <w:szCs w:val="24"/>
          <w:rtl/>
        </w:rPr>
        <w:t xml:space="preserve">שירה: </w:t>
      </w:r>
      <w:hyperlink r:id="rId8" w:history="1">
        <w:r w:rsidR="00AE2F3E" w:rsidRPr="00232AB6">
          <w:rPr>
            <w:rStyle w:val="Hyperlink"/>
            <w:rFonts w:ascii="Arial" w:hAnsi="Arial" w:cs="Arial"/>
            <w:color w:val="000000"/>
            <w:sz w:val="24"/>
            <w:szCs w:val="24"/>
            <w:u w:val="none"/>
            <w:shd w:val="clear" w:color="auto" w:fill="FFFFFF"/>
            <w:rtl/>
          </w:rPr>
          <w:t>יוני רועה</w:t>
        </w:r>
      </w:hyperlink>
      <w:r w:rsidR="00AE2F3E" w:rsidRPr="00232AB6">
        <w:rPr>
          <w:rFonts w:ascii="Arial" w:hAnsi="Arial" w:cs="Arial"/>
          <w:color w:val="000000"/>
          <w:sz w:val="24"/>
          <w:szCs w:val="24"/>
          <w:shd w:val="clear" w:color="auto" w:fill="FFFFFF"/>
        </w:rPr>
        <w:t> </w:t>
      </w:r>
      <w:r w:rsidR="00AE2F3E" w:rsidRPr="00232AB6">
        <w:rPr>
          <w:rFonts w:ascii="Arial" w:hAnsi="Arial" w:cs="Arial"/>
          <w:color w:val="000000"/>
          <w:sz w:val="24"/>
          <w:szCs w:val="24"/>
        </w:rPr>
        <w:br/>
      </w:r>
      <w:r w:rsidR="00AE2F3E" w:rsidRPr="00232AB6">
        <w:rPr>
          <w:rFonts w:ascii="Arial" w:hAnsi="Arial" w:cs="Arial"/>
          <w:color w:val="000000"/>
          <w:sz w:val="24"/>
          <w:szCs w:val="24"/>
          <w:shd w:val="clear" w:color="auto" w:fill="FFFFFF"/>
          <w:rtl/>
        </w:rPr>
        <w:t>מילים</w:t>
      </w:r>
      <w:r w:rsidR="00AE2F3E" w:rsidRPr="00232AB6">
        <w:rPr>
          <w:rFonts w:ascii="Arial" w:hAnsi="Arial" w:cs="Arial"/>
          <w:color w:val="000000"/>
          <w:sz w:val="24"/>
          <w:szCs w:val="24"/>
          <w:shd w:val="clear" w:color="auto" w:fill="FFFFFF"/>
        </w:rPr>
        <w:t>: </w:t>
      </w:r>
      <w:hyperlink r:id="rId9" w:history="1">
        <w:r w:rsidR="00AE2F3E" w:rsidRPr="00232AB6">
          <w:rPr>
            <w:rStyle w:val="Hyperlink"/>
            <w:rFonts w:ascii="Arial" w:hAnsi="Arial" w:cs="Arial"/>
            <w:color w:val="000000"/>
            <w:sz w:val="24"/>
            <w:szCs w:val="24"/>
            <w:u w:val="none"/>
            <w:shd w:val="clear" w:color="auto" w:fill="FFFFFF"/>
            <w:rtl/>
          </w:rPr>
          <w:t>יואב גינאי</w:t>
        </w:r>
      </w:hyperlink>
      <w:r w:rsidR="00AE2F3E" w:rsidRPr="00232AB6">
        <w:rPr>
          <w:rFonts w:ascii="Arial" w:hAnsi="Arial" w:cs="Arial"/>
          <w:color w:val="000000"/>
          <w:sz w:val="24"/>
          <w:szCs w:val="24"/>
        </w:rPr>
        <w:br/>
      </w:r>
      <w:r w:rsidR="00AE2F3E" w:rsidRPr="00232AB6">
        <w:rPr>
          <w:rFonts w:ascii="Arial" w:hAnsi="Arial" w:cs="Arial"/>
          <w:color w:val="000000"/>
          <w:sz w:val="24"/>
          <w:szCs w:val="24"/>
          <w:shd w:val="clear" w:color="auto" w:fill="FFFFFF"/>
          <w:rtl/>
        </w:rPr>
        <w:t>לחן</w:t>
      </w:r>
      <w:r w:rsidR="00AE2F3E" w:rsidRPr="00232AB6">
        <w:rPr>
          <w:rFonts w:ascii="Arial" w:hAnsi="Arial" w:cs="Arial"/>
          <w:color w:val="000000"/>
          <w:sz w:val="24"/>
          <w:szCs w:val="24"/>
          <w:shd w:val="clear" w:color="auto" w:fill="FFFFFF"/>
        </w:rPr>
        <w:t>: </w:t>
      </w:r>
      <w:hyperlink r:id="rId10" w:history="1">
        <w:r w:rsidR="00AE2F3E" w:rsidRPr="00232AB6">
          <w:rPr>
            <w:rStyle w:val="Hyperlink"/>
            <w:rFonts w:ascii="Arial" w:hAnsi="Arial" w:cs="Arial"/>
            <w:color w:val="000000"/>
            <w:sz w:val="24"/>
            <w:szCs w:val="24"/>
            <w:u w:val="none"/>
            <w:shd w:val="clear" w:color="auto" w:fill="FFFFFF"/>
            <w:rtl/>
          </w:rPr>
          <w:t>אלי לוזון</w:t>
        </w:r>
      </w:hyperlink>
      <w:r w:rsidR="00AE2F3E" w:rsidRPr="00232AB6">
        <w:rPr>
          <w:rFonts w:ascii="Arial" w:hAnsi="Arial" w:cs="Arial"/>
          <w:color w:val="000000"/>
          <w:sz w:val="24"/>
          <w:szCs w:val="24"/>
          <w:shd w:val="clear" w:color="auto" w:fill="FFFFFF"/>
        </w:rPr>
        <w:t> </w:t>
      </w:r>
      <w:r w:rsidR="00AE2F3E" w:rsidRPr="00232AB6">
        <w:rPr>
          <w:rFonts w:ascii="Arial" w:hAnsi="Arial" w:cs="Arial"/>
          <w:color w:val="000000"/>
          <w:sz w:val="24"/>
          <w:szCs w:val="24"/>
          <w:shd w:val="clear" w:color="auto" w:fill="FFFFFF"/>
          <w:rtl/>
        </w:rPr>
        <w:t>ו</w:t>
      </w:r>
      <w:hyperlink r:id="rId11" w:history="1">
        <w:r w:rsidR="00AE2F3E" w:rsidRPr="00232AB6">
          <w:rPr>
            <w:rStyle w:val="Hyperlink"/>
            <w:rFonts w:ascii="Arial" w:hAnsi="Arial" w:cs="Arial"/>
            <w:color w:val="000000"/>
            <w:sz w:val="24"/>
            <w:szCs w:val="24"/>
            <w:u w:val="none"/>
            <w:shd w:val="clear" w:color="auto" w:fill="FFFFFF"/>
            <w:rtl/>
          </w:rPr>
          <w:t>יוני רועה</w:t>
        </w:r>
      </w:hyperlink>
      <w:r w:rsidR="00AE2F3E" w:rsidRPr="00232AB6">
        <w:rPr>
          <w:rFonts w:ascii="Arial" w:hAnsi="Arial" w:cs="Arial"/>
          <w:color w:val="000000"/>
          <w:sz w:val="24"/>
          <w:szCs w:val="24"/>
        </w:rPr>
        <w:br/>
      </w:r>
      <w:r w:rsidR="00AE2F3E" w:rsidRPr="00AE2F3E">
        <w:rPr>
          <w:rFonts w:ascii="Arial" w:hAnsi="Arial" w:cs="Arial"/>
          <w:color w:val="000000"/>
          <w:sz w:val="28"/>
          <w:szCs w:val="28"/>
        </w:rPr>
        <w:br/>
      </w:r>
      <w:r w:rsidR="00AE2F3E" w:rsidRPr="00232AB6">
        <w:rPr>
          <w:rStyle w:val="artistlyricstext"/>
          <w:rFonts w:ascii="Arial" w:hAnsi="Arial" w:cs="Arial"/>
          <w:color w:val="000000"/>
          <w:sz w:val="26"/>
          <w:szCs w:val="26"/>
          <w:shd w:val="clear" w:color="auto" w:fill="FFFFFF"/>
          <w:rtl/>
        </w:rPr>
        <w:t>חָלְפוּ מֵעַל עֶשְׂרִים שָׁנָה</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וְשׁוּם דָּבָר לֹא הִשְׁתַּנֵּה</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מֵאָז שֶׁשַּׁרְנוּ "אֵיפֹה הַשִּׁוְויוֹן</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הַדּוֹר הַהוּא לֹא נֶעֱלַם</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הַצַּלָּקוֹת שֶׁלּוֹ כּוּלָּן</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עָבְרוּ לַדּוֹר הַבָּא – אֵיזֶה בִּזָיּוֹן</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אֵיזוֹ מְדִינָה, עִיר שֶׁל אוֹהָלִים</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עַד מָתַי נָשִׁיר בְּדִיּוּק אוֹתָן מִילִּים</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זֶה אוֹתוֹ כְּאֵב</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שדוקר בַּלֵּב</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כְּבָר הִגִּיעַ זְמַן שׁוּב לִשְׁבּוֹר אֶת הַכְּלָלִים</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הַמְּחִירִים מִשְׁתּוֹלְלִים</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לְלֹא סִיבָּה לְלֹא חוּקִּים</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וְאֵין מַצָּב לִשְׁכּוֹר גַּם צְרִיף אֲפִילּוּ</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הָעֲשִׁירִים וְהַשָּׁרִים</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proofErr w:type="spellStart"/>
      <w:r w:rsidR="00AE2F3E" w:rsidRPr="00232AB6">
        <w:rPr>
          <w:rStyle w:val="artistlyricstext"/>
          <w:rFonts w:ascii="Arial" w:hAnsi="Arial" w:cs="Arial"/>
          <w:color w:val="000000"/>
          <w:sz w:val="26"/>
          <w:szCs w:val="26"/>
          <w:shd w:val="clear" w:color="auto" w:fill="FFFFFF"/>
          <w:rtl/>
        </w:rPr>
        <w:t>מֶלָרְלֶרִים</w:t>
      </w:r>
      <w:proofErr w:type="spellEnd"/>
      <w:r w:rsidR="00AE2F3E" w:rsidRPr="00232AB6">
        <w:rPr>
          <w:rStyle w:val="artistlyricstext"/>
          <w:rFonts w:ascii="Arial" w:hAnsi="Arial" w:cs="Arial"/>
          <w:color w:val="000000"/>
          <w:sz w:val="26"/>
          <w:szCs w:val="26"/>
          <w:shd w:val="clear" w:color="auto" w:fill="FFFFFF"/>
          <w:rtl/>
        </w:rPr>
        <w:t xml:space="preserve"> בַּמִּגְדָּלִים</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 xml:space="preserve">מִילִּים </w:t>
      </w:r>
      <w:proofErr w:type="spellStart"/>
      <w:r w:rsidR="00AE2F3E" w:rsidRPr="00232AB6">
        <w:rPr>
          <w:rStyle w:val="artistlyricstext"/>
          <w:rFonts w:ascii="Arial" w:hAnsi="Arial" w:cs="Arial"/>
          <w:color w:val="000000"/>
          <w:sz w:val="26"/>
          <w:szCs w:val="26"/>
          <w:shd w:val="clear" w:color="auto" w:fill="FFFFFF"/>
          <w:rtl/>
        </w:rPr>
        <w:t>מִילִּים</w:t>
      </w:r>
      <w:proofErr w:type="spellEnd"/>
      <w:r w:rsidR="00AE2F3E" w:rsidRPr="00232AB6">
        <w:rPr>
          <w:rStyle w:val="artistlyricstext"/>
          <w:rFonts w:ascii="Arial" w:hAnsi="Arial" w:cs="Arial"/>
          <w:color w:val="000000"/>
          <w:sz w:val="26"/>
          <w:szCs w:val="26"/>
          <w:shd w:val="clear" w:color="auto" w:fill="FFFFFF"/>
          <w:rtl/>
        </w:rPr>
        <w:t xml:space="preserve"> וְעוֹד מִילִּים כְּאִילּוּ</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חָלְפוּ עֶשְׂרִים שָׁנָה, יוֹתֵר</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וְדוֹר חָדָשׁ שׁוּב מִתְעוֹרֵר</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וְהוּא מַבִּיט סָבִיב אֶל הַמֶּרְחָב</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צוֹפֶה בָּהֶם בַּכִּיכְּרוֹת</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lastRenderedPageBreak/>
        <w:t>בִּרְשָׁתוֹת חברתיות</w:t>
      </w:r>
      <w:r w:rsidR="00AE2F3E" w:rsidRPr="00232AB6">
        <w:rPr>
          <w:rStyle w:val="artistlyricstext"/>
          <w:rFonts w:ascii="Arial" w:hAnsi="Arial" w:cs="Arial"/>
          <w:color w:val="000000"/>
          <w:sz w:val="26"/>
          <w:szCs w:val="26"/>
          <w:shd w:val="clear" w:color="auto" w:fill="FFFFFF"/>
        </w:rPr>
        <w:t> </w:t>
      </w:r>
      <w:r w:rsidR="00AE2F3E" w:rsidRPr="00232AB6">
        <w:rPr>
          <w:rFonts w:ascii="Arial" w:hAnsi="Arial" w:cs="Arial"/>
          <w:color w:val="000000"/>
          <w:sz w:val="26"/>
          <w:szCs w:val="26"/>
          <w:shd w:val="clear" w:color="auto" w:fill="FFFFFF"/>
        </w:rPr>
        <w:br/>
      </w:r>
      <w:r w:rsidR="00AE2F3E" w:rsidRPr="00232AB6">
        <w:rPr>
          <w:rStyle w:val="artistlyricstext"/>
          <w:rFonts w:ascii="Arial" w:hAnsi="Arial" w:cs="Arial"/>
          <w:color w:val="000000"/>
          <w:sz w:val="26"/>
          <w:szCs w:val="26"/>
          <w:shd w:val="clear" w:color="auto" w:fill="FFFFFF"/>
          <w:rtl/>
        </w:rPr>
        <w:t>רוֹאֶה אֵת הַשִּׁינּוּי קָרֵב עַכְשָׁיו אֵלָיו</w:t>
      </w:r>
    </w:p>
    <w:p w:rsidR="00232AB6" w:rsidRDefault="00232AB6" w:rsidP="00AE2F3E">
      <w:pPr>
        <w:rPr>
          <w:sz w:val="28"/>
          <w:szCs w:val="28"/>
          <w:rtl/>
        </w:rPr>
      </w:pPr>
    </w:p>
    <w:p w:rsidR="00B1491B" w:rsidRPr="00323B9E" w:rsidRDefault="007D0207" w:rsidP="00323B9E">
      <w:pPr>
        <w:rPr>
          <w:sz w:val="24"/>
          <w:szCs w:val="24"/>
          <w:rtl/>
        </w:rPr>
      </w:pPr>
      <w:hyperlink r:id="rId12" w:history="1">
        <w:r w:rsidR="00B1491B" w:rsidRPr="00DE2992">
          <w:rPr>
            <w:rStyle w:val="Hyperlink"/>
            <w:sz w:val="28"/>
            <w:szCs w:val="28"/>
          </w:rPr>
          <w:t>https://www.youtube.com/watch?v=xRxQrQ0HN7c</w:t>
        </w:r>
      </w:hyperlink>
      <w:r w:rsidR="00B1491B">
        <w:rPr>
          <w:rFonts w:hint="cs"/>
          <w:sz w:val="28"/>
          <w:szCs w:val="28"/>
          <w:rtl/>
        </w:rPr>
        <w:t xml:space="preserve"> </w:t>
      </w:r>
      <w:r w:rsidR="00B1491B">
        <w:rPr>
          <w:sz w:val="28"/>
          <w:szCs w:val="28"/>
          <w:rtl/>
        </w:rPr>
        <w:t>–</w:t>
      </w:r>
      <w:r w:rsidR="00B1491B">
        <w:rPr>
          <w:rFonts w:hint="cs"/>
          <w:sz w:val="28"/>
          <w:szCs w:val="28"/>
          <w:rtl/>
        </w:rPr>
        <w:t xml:space="preserve"> </w:t>
      </w:r>
      <w:r w:rsidR="00B1491B" w:rsidRPr="00323B9E">
        <w:rPr>
          <w:rFonts w:hint="cs"/>
          <w:sz w:val="24"/>
          <w:szCs w:val="24"/>
          <w:rtl/>
        </w:rPr>
        <w:t>קליפ עם תמונות מהמחאה. (יש גם סרטון שמראה רק את מילות השיר).</w:t>
      </w:r>
    </w:p>
    <w:p w:rsidR="00B1491B" w:rsidRPr="00323B9E" w:rsidRDefault="00B1491B" w:rsidP="00323B9E">
      <w:pPr>
        <w:pStyle w:val="a3"/>
        <w:numPr>
          <w:ilvl w:val="0"/>
          <w:numId w:val="1"/>
        </w:numPr>
        <w:rPr>
          <w:sz w:val="24"/>
          <w:szCs w:val="24"/>
          <w:rtl/>
        </w:rPr>
      </w:pPr>
      <w:r w:rsidRPr="00323B9E">
        <w:rPr>
          <w:rFonts w:hint="cs"/>
          <w:sz w:val="24"/>
          <w:szCs w:val="24"/>
          <w:rtl/>
        </w:rPr>
        <w:t>חלק מתוך:</w:t>
      </w:r>
    </w:p>
    <w:p w:rsidR="00B1491B" w:rsidRPr="00232AB6" w:rsidRDefault="00B1491B" w:rsidP="00AE2F3E">
      <w:pPr>
        <w:rPr>
          <w:rFonts w:cs="Guttman Hatzvi"/>
          <w:b/>
          <w:bCs/>
          <w:sz w:val="28"/>
          <w:szCs w:val="28"/>
          <w:rtl/>
        </w:rPr>
      </w:pPr>
      <w:r w:rsidRPr="00232AB6">
        <w:rPr>
          <w:rFonts w:cs="Guttman Hatzvi" w:hint="cs"/>
          <w:b/>
          <w:bCs/>
          <w:sz w:val="28"/>
          <w:szCs w:val="28"/>
          <w:rtl/>
        </w:rPr>
        <w:t xml:space="preserve">זמן להתעורר </w:t>
      </w:r>
      <w:r w:rsidRPr="00232AB6">
        <w:rPr>
          <w:rFonts w:cs="Guttman Hatzvi"/>
          <w:b/>
          <w:bCs/>
          <w:sz w:val="28"/>
          <w:szCs w:val="28"/>
          <w:rtl/>
        </w:rPr>
        <w:t>–</w:t>
      </w:r>
      <w:r w:rsidRPr="00232AB6">
        <w:rPr>
          <w:rFonts w:cs="Guttman Hatzvi" w:hint="cs"/>
          <w:b/>
          <w:bCs/>
          <w:sz w:val="28"/>
          <w:szCs w:val="28"/>
          <w:rtl/>
        </w:rPr>
        <w:t xml:space="preserve"> הדג נחש</w:t>
      </w:r>
    </w:p>
    <w:p w:rsidR="00FD3FBA" w:rsidRPr="00FD3FBA" w:rsidRDefault="00B1491B" w:rsidP="00FD3FBA">
      <w:pPr>
        <w:rPr>
          <w:rStyle w:val="artistlyricstext"/>
          <w:rFonts w:ascii="Arial" w:hAnsi="Arial" w:cs="Arial"/>
          <w:color w:val="000000"/>
          <w:sz w:val="24"/>
          <w:szCs w:val="24"/>
          <w:shd w:val="clear" w:color="auto" w:fill="FFFFFF"/>
          <w:rtl/>
        </w:rPr>
      </w:pPr>
      <w:r>
        <w:rPr>
          <w:rFonts w:ascii="Arial" w:hAnsi="Arial" w:cs="Arial"/>
          <w:b/>
          <w:bCs/>
          <w:color w:val="000000"/>
          <w:sz w:val="21"/>
          <w:szCs w:val="21"/>
          <w:shd w:val="clear" w:color="auto" w:fill="FFFFFF"/>
          <w:rtl/>
        </w:rPr>
        <w:t>מילים</w:t>
      </w:r>
      <w:r>
        <w:rPr>
          <w:rFonts w:ascii="Arial" w:hAnsi="Arial" w:cs="Arial"/>
          <w:b/>
          <w:bCs/>
          <w:color w:val="000000"/>
          <w:sz w:val="21"/>
          <w:szCs w:val="21"/>
          <w:shd w:val="clear" w:color="auto" w:fill="FFFFFF"/>
        </w:rPr>
        <w:t>: </w:t>
      </w:r>
      <w:hyperlink r:id="rId13" w:history="1">
        <w:r>
          <w:rPr>
            <w:rStyle w:val="Hyperlink"/>
            <w:rFonts w:ascii="Arial" w:hAnsi="Arial" w:cs="Arial"/>
            <w:b/>
            <w:bCs/>
            <w:color w:val="000000"/>
            <w:sz w:val="21"/>
            <w:szCs w:val="21"/>
            <w:u w:val="none"/>
            <w:shd w:val="clear" w:color="auto" w:fill="FFFFFF"/>
            <w:rtl/>
          </w:rPr>
          <w:t>הדג נחש</w:t>
        </w:r>
      </w:hyperlink>
      <w:r>
        <w:rPr>
          <w:rFonts w:ascii="Arial" w:hAnsi="Arial" w:cs="Arial"/>
          <w:b/>
          <w:bCs/>
          <w:color w:val="000000"/>
          <w:sz w:val="21"/>
          <w:szCs w:val="21"/>
          <w:shd w:val="clear" w:color="auto" w:fill="FFFFFF"/>
        </w:rPr>
        <w:t>, </w:t>
      </w:r>
      <w:hyperlink r:id="rId14" w:history="1">
        <w:r>
          <w:rPr>
            <w:rStyle w:val="Hyperlink"/>
            <w:rFonts w:ascii="Arial" w:hAnsi="Arial" w:cs="Arial"/>
            <w:b/>
            <w:bCs/>
            <w:color w:val="000000"/>
            <w:sz w:val="21"/>
            <w:szCs w:val="21"/>
            <w:u w:val="none"/>
            <w:shd w:val="clear" w:color="auto" w:fill="FFFFFF"/>
            <w:rtl/>
          </w:rPr>
          <w:t xml:space="preserve">שאנן </w:t>
        </w:r>
        <w:proofErr w:type="spellStart"/>
        <w:r>
          <w:rPr>
            <w:rStyle w:val="Hyperlink"/>
            <w:rFonts w:ascii="Arial" w:hAnsi="Arial" w:cs="Arial"/>
            <w:b/>
            <w:bCs/>
            <w:color w:val="000000"/>
            <w:sz w:val="21"/>
            <w:szCs w:val="21"/>
            <w:u w:val="none"/>
            <w:shd w:val="clear" w:color="auto" w:fill="FFFFFF"/>
            <w:rtl/>
          </w:rPr>
          <w:t>סטריט</w:t>
        </w:r>
        <w:proofErr w:type="spellEnd"/>
      </w:hyperlink>
      <w:r>
        <w:rPr>
          <w:rFonts w:ascii="Arial" w:hAnsi="Arial" w:cs="Arial"/>
          <w:b/>
          <w:bCs/>
          <w:color w:val="000000"/>
          <w:sz w:val="21"/>
          <w:szCs w:val="21"/>
          <w:shd w:val="clear" w:color="auto" w:fill="FFFFFF"/>
        </w:rPr>
        <w:t> </w:t>
      </w:r>
      <w:r>
        <w:rPr>
          <w:rFonts w:ascii="Arial" w:hAnsi="Arial" w:cs="Arial"/>
          <w:b/>
          <w:bCs/>
          <w:color w:val="000000"/>
          <w:sz w:val="21"/>
          <w:szCs w:val="21"/>
          <w:shd w:val="clear" w:color="auto" w:fill="FFFFFF"/>
          <w:rtl/>
        </w:rPr>
        <w:t>ו</w:t>
      </w:r>
      <w:hyperlink r:id="rId15" w:history="1">
        <w:r>
          <w:rPr>
            <w:rStyle w:val="Hyperlink"/>
            <w:rFonts w:ascii="Arial" w:hAnsi="Arial" w:cs="Arial"/>
            <w:b/>
            <w:bCs/>
            <w:color w:val="000000"/>
            <w:sz w:val="21"/>
            <w:szCs w:val="21"/>
            <w:u w:val="none"/>
            <w:shd w:val="clear" w:color="auto" w:fill="FFFFFF"/>
            <w:rtl/>
          </w:rPr>
          <w:t>גיא מר</w:t>
        </w:r>
      </w:hyperlink>
      <w:r>
        <w:rPr>
          <w:rFonts w:ascii="Arial" w:hAnsi="Arial" w:cs="Arial"/>
          <w:color w:val="000000"/>
          <w:sz w:val="21"/>
          <w:szCs w:val="21"/>
        </w:rPr>
        <w:br/>
      </w:r>
      <w:r>
        <w:rPr>
          <w:rFonts w:ascii="Arial" w:hAnsi="Arial" w:cs="Arial"/>
          <w:b/>
          <w:bCs/>
          <w:color w:val="000000"/>
          <w:sz w:val="21"/>
          <w:szCs w:val="21"/>
          <w:shd w:val="clear" w:color="auto" w:fill="FFFFFF"/>
          <w:rtl/>
        </w:rPr>
        <w:t>לחן</w:t>
      </w:r>
      <w:r>
        <w:rPr>
          <w:rFonts w:ascii="Arial" w:hAnsi="Arial" w:cs="Arial"/>
          <w:b/>
          <w:bCs/>
          <w:color w:val="000000"/>
          <w:sz w:val="21"/>
          <w:szCs w:val="21"/>
          <w:shd w:val="clear" w:color="auto" w:fill="FFFFFF"/>
        </w:rPr>
        <w:t>: </w:t>
      </w:r>
      <w:hyperlink r:id="rId16" w:history="1">
        <w:r>
          <w:rPr>
            <w:rStyle w:val="Hyperlink"/>
            <w:rFonts w:ascii="Arial" w:hAnsi="Arial" w:cs="Arial"/>
            <w:b/>
            <w:bCs/>
            <w:color w:val="000000"/>
            <w:sz w:val="21"/>
            <w:szCs w:val="21"/>
            <w:u w:val="none"/>
            <w:shd w:val="clear" w:color="auto" w:fill="FFFFFF"/>
            <w:rtl/>
          </w:rPr>
          <w:t>הדג נחש</w:t>
        </w:r>
      </w:hyperlink>
      <w:r>
        <w:rPr>
          <w:rFonts w:ascii="Arial" w:hAnsi="Arial" w:cs="Arial"/>
          <w:b/>
          <w:bCs/>
          <w:color w:val="000000"/>
          <w:sz w:val="21"/>
          <w:szCs w:val="21"/>
          <w:shd w:val="clear" w:color="auto" w:fill="FFFFFF"/>
        </w:rPr>
        <w:t>, </w:t>
      </w:r>
      <w:hyperlink r:id="rId17" w:history="1">
        <w:r>
          <w:rPr>
            <w:rStyle w:val="Hyperlink"/>
            <w:rFonts w:ascii="Arial" w:hAnsi="Arial" w:cs="Arial"/>
            <w:b/>
            <w:bCs/>
            <w:color w:val="000000"/>
            <w:sz w:val="21"/>
            <w:szCs w:val="21"/>
            <w:u w:val="none"/>
            <w:shd w:val="clear" w:color="auto" w:fill="FFFFFF"/>
            <w:rtl/>
          </w:rPr>
          <w:t>גיא מר</w:t>
        </w:r>
      </w:hyperlink>
      <w:r>
        <w:rPr>
          <w:rFonts w:ascii="Arial" w:hAnsi="Arial" w:cs="Arial"/>
          <w:b/>
          <w:bCs/>
          <w:color w:val="000000"/>
          <w:sz w:val="21"/>
          <w:szCs w:val="21"/>
          <w:shd w:val="clear" w:color="auto" w:fill="FFFFFF"/>
        </w:rPr>
        <w:t>, </w:t>
      </w:r>
      <w:hyperlink r:id="rId18" w:history="1">
        <w:r>
          <w:rPr>
            <w:rStyle w:val="Hyperlink"/>
            <w:rFonts w:ascii="Arial" w:hAnsi="Arial" w:cs="Arial"/>
            <w:b/>
            <w:bCs/>
            <w:color w:val="000000"/>
            <w:sz w:val="21"/>
            <w:szCs w:val="21"/>
            <w:u w:val="none"/>
            <w:shd w:val="clear" w:color="auto" w:fill="FFFFFF"/>
            <w:rtl/>
          </w:rPr>
          <w:t>שלומי אלון</w:t>
        </w:r>
      </w:hyperlink>
      <w:r>
        <w:rPr>
          <w:rFonts w:ascii="Arial" w:hAnsi="Arial" w:cs="Arial"/>
          <w:b/>
          <w:bCs/>
          <w:color w:val="000000"/>
          <w:sz w:val="21"/>
          <w:szCs w:val="21"/>
          <w:shd w:val="clear" w:color="auto" w:fill="FFFFFF"/>
        </w:rPr>
        <w:t> </w:t>
      </w:r>
      <w:r>
        <w:rPr>
          <w:rFonts w:ascii="Arial" w:hAnsi="Arial" w:cs="Arial"/>
          <w:b/>
          <w:bCs/>
          <w:color w:val="000000"/>
          <w:sz w:val="21"/>
          <w:szCs w:val="21"/>
          <w:shd w:val="clear" w:color="auto" w:fill="FFFFFF"/>
          <w:rtl/>
        </w:rPr>
        <w:t>ו</w:t>
      </w:r>
      <w:hyperlink r:id="rId19" w:history="1">
        <w:r>
          <w:rPr>
            <w:rStyle w:val="Hyperlink"/>
            <w:rFonts w:ascii="Arial" w:hAnsi="Arial" w:cs="Arial"/>
            <w:b/>
            <w:bCs/>
            <w:color w:val="000000"/>
            <w:sz w:val="21"/>
            <w:szCs w:val="21"/>
            <w:u w:val="none"/>
            <w:shd w:val="clear" w:color="auto" w:fill="FFFFFF"/>
            <w:rtl/>
          </w:rPr>
          <w:t>יא יא</w:t>
        </w:r>
        <w:r>
          <w:rPr>
            <w:rStyle w:val="Hyperlink"/>
            <w:rFonts w:ascii="Arial" w:hAnsi="Arial" w:cs="Arial"/>
            <w:b/>
            <w:bCs/>
            <w:color w:val="000000"/>
            <w:sz w:val="21"/>
            <w:szCs w:val="21"/>
            <w:u w:val="none"/>
            <w:shd w:val="clear" w:color="auto" w:fill="FFFFFF"/>
          </w:rPr>
          <w:t> </w:t>
        </w:r>
      </w:hyperlink>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sidRPr="00FD3FBA">
        <w:rPr>
          <w:rStyle w:val="artistlyricstext"/>
          <w:rFonts w:ascii="Arial" w:hAnsi="Arial" w:cs="Arial"/>
          <w:color w:val="000000"/>
          <w:sz w:val="24"/>
          <w:szCs w:val="24"/>
          <w:shd w:val="clear" w:color="auto" w:fill="FFFFFF"/>
          <w:rtl/>
        </w:rPr>
        <w:t>השכמה</w:t>
      </w:r>
      <w:r w:rsidRPr="00FD3FBA">
        <w:rPr>
          <w:rStyle w:val="artistlyricstext"/>
          <w:rFonts w:ascii="Arial" w:hAnsi="Arial" w:cs="Arial"/>
          <w:color w:val="000000"/>
          <w:sz w:val="24"/>
          <w:szCs w:val="24"/>
          <w:shd w:val="clear" w:color="auto" w:fill="FFFFFF"/>
        </w:rPr>
        <w:t>! </w:t>
      </w:r>
      <w:r w:rsidRPr="00FD3FBA">
        <w:rPr>
          <w:rFonts w:ascii="Arial" w:hAnsi="Arial" w:cs="Arial"/>
          <w:color w:val="000000"/>
          <w:sz w:val="24"/>
          <w:szCs w:val="24"/>
          <w:shd w:val="clear" w:color="auto" w:fill="FFFFFF"/>
        </w:rPr>
        <w:br/>
      </w:r>
      <w:r w:rsidRPr="00FD3FBA">
        <w:rPr>
          <w:rStyle w:val="artistlyricstext"/>
          <w:rFonts w:ascii="Arial" w:hAnsi="Arial" w:cs="Arial"/>
          <w:color w:val="000000"/>
          <w:sz w:val="24"/>
          <w:szCs w:val="24"/>
          <w:shd w:val="clear" w:color="auto" w:fill="FFFFFF"/>
          <w:rtl/>
        </w:rPr>
        <w:t>לא מאמין בנשק מאמין בשירה</w:t>
      </w:r>
      <w:r w:rsidRPr="00FD3FBA">
        <w:rPr>
          <w:rStyle w:val="artistlyricstext"/>
          <w:rFonts w:ascii="Arial" w:hAnsi="Arial" w:cs="Arial"/>
          <w:color w:val="000000"/>
          <w:sz w:val="24"/>
          <w:szCs w:val="24"/>
          <w:shd w:val="clear" w:color="auto" w:fill="FFFFFF"/>
        </w:rPr>
        <w:t> </w:t>
      </w:r>
      <w:r w:rsidRPr="00FD3FBA">
        <w:rPr>
          <w:rFonts w:ascii="Arial" w:hAnsi="Arial" w:cs="Arial"/>
          <w:color w:val="000000"/>
          <w:sz w:val="24"/>
          <w:szCs w:val="24"/>
          <w:shd w:val="clear" w:color="auto" w:fill="FFFFFF"/>
        </w:rPr>
        <w:br/>
      </w:r>
      <w:r w:rsidRPr="00FD3FBA">
        <w:rPr>
          <w:rStyle w:val="artistlyricstext"/>
          <w:rFonts w:ascii="Arial" w:hAnsi="Arial" w:cs="Arial"/>
          <w:color w:val="000000"/>
          <w:sz w:val="24"/>
          <w:szCs w:val="24"/>
          <w:shd w:val="clear" w:color="auto" w:fill="FFFFFF"/>
          <w:rtl/>
        </w:rPr>
        <w:t>ותיק מספיק כדי לעשות את הבחירה</w:t>
      </w:r>
      <w:r w:rsidRPr="00FD3FBA">
        <w:rPr>
          <w:rStyle w:val="artistlyricstext"/>
          <w:rFonts w:ascii="Arial" w:hAnsi="Arial" w:cs="Arial"/>
          <w:color w:val="000000"/>
          <w:sz w:val="24"/>
          <w:szCs w:val="24"/>
          <w:shd w:val="clear" w:color="auto" w:fill="FFFFFF"/>
        </w:rPr>
        <w:t> </w:t>
      </w:r>
      <w:r w:rsidRPr="00FD3FBA">
        <w:rPr>
          <w:rFonts w:ascii="Arial" w:hAnsi="Arial" w:cs="Arial"/>
          <w:color w:val="000000"/>
          <w:sz w:val="24"/>
          <w:szCs w:val="24"/>
          <w:shd w:val="clear" w:color="auto" w:fill="FFFFFF"/>
        </w:rPr>
        <w:br/>
      </w:r>
      <w:r w:rsidRPr="00FD3FBA">
        <w:rPr>
          <w:rStyle w:val="artistlyricstext"/>
          <w:rFonts w:ascii="Arial" w:hAnsi="Arial" w:cs="Arial"/>
          <w:color w:val="000000"/>
          <w:sz w:val="24"/>
          <w:szCs w:val="24"/>
          <w:shd w:val="clear" w:color="auto" w:fill="FFFFFF"/>
          <w:rtl/>
        </w:rPr>
        <w:t>בכי זה לא רע כשהמצב בכי רע</w:t>
      </w:r>
      <w:r w:rsidRPr="00FD3FBA">
        <w:rPr>
          <w:rStyle w:val="artistlyricstext"/>
          <w:rFonts w:ascii="Arial" w:hAnsi="Arial" w:cs="Arial"/>
          <w:color w:val="000000"/>
          <w:sz w:val="24"/>
          <w:szCs w:val="24"/>
          <w:shd w:val="clear" w:color="auto" w:fill="FFFFFF"/>
        </w:rPr>
        <w:t> </w:t>
      </w:r>
      <w:r w:rsidRPr="00FD3FBA">
        <w:rPr>
          <w:rFonts w:ascii="Arial" w:hAnsi="Arial" w:cs="Arial"/>
          <w:color w:val="000000"/>
          <w:sz w:val="24"/>
          <w:szCs w:val="24"/>
          <w:shd w:val="clear" w:color="auto" w:fill="FFFFFF"/>
        </w:rPr>
        <w:br/>
      </w:r>
      <w:r w:rsidRPr="00FD3FBA">
        <w:rPr>
          <w:rStyle w:val="artistlyricstext"/>
          <w:rFonts w:ascii="Arial" w:hAnsi="Arial" w:cs="Arial"/>
          <w:color w:val="000000"/>
          <w:sz w:val="24"/>
          <w:szCs w:val="24"/>
          <w:shd w:val="clear" w:color="auto" w:fill="FFFFFF"/>
          <w:rtl/>
        </w:rPr>
        <w:t>כל דמעה שמטפטפת מזכירה</w:t>
      </w:r>
      <w:r w:rsidRPr="00FD3FBA">
        <w:rPr>
          <w:rStyle w:val="artistlyricstext"/>
          <w:rFonts w:ascii="Arial" w:hAnsi="Arial" w:cs="Arial"/>
          <w:color w:val="000000"/>
          <w:sz w:val="24"/>
          <w:szCs w:val="24"/>
          <w:shd w:val="clear" w:color="auto" w:fill="FFFFFF"/>
        </w:rPr>
        <w:t> </w:t>
      </w:r>
      <w:r w:rsidRPr="00FD3FBA">
        <w:rPr>
          <w:rFonts w:ascii="Arial" w:hAnsi="Arial" w:cs="Arial"/>
          <w:color w:val="000000"/>
          <w:sz w:val="24"/>
          <w:szCs w:val="24"/>
          <w:shd w:val="clear" w:color="auto" w:fill="FFFFFF"/>
        </w:rPr>
        <w:br/>
      </w:r>
      <w:r w:rsidRPr="00FD3FBA">
        <w:rPr>
          <w:rStyle w:val="artistlyricstext"/>
          <w:rFonts w:ascii="Arial" w:hAnsi="Arial" w:cs="Arial"/>
          <w:color w:val="000000"/>
          <w:sz w:val="24"/>
          <w:szCs w:val="24"/>
          <w:shd w:val="clear" w:color="auto" w:fill="FFFFFF"/>
          <w:rtl/>
        </w:rPr>
        <w:t>בדיוק עד כמה בעלי השררה</w:t>
      </w:r>
      <w:r w:rsidRPr="00FD3FBA">
        <w:rPr>
          <w:rStyle w:val="artistlyricstext"/>
          <w:rFonts w:ascii="Arial" w:hAnsi="Arial" w:cs="Arial"/>
          <w:color w:val="000000"/>
          <w:sz w:val="24"/>
          <w:szCs w:val="24"/>
          <w:shd w:val="clear" w:color="auto" w:fill="FFFFFF"/>
        </w:rPr>
        <w:t> </w:t>
      </w:r>
      <w:r w:rsidRPr="00FD3FBA">
        <w:rPr>
          <w:rFonts w:ascii="Arial" w:hAnsi="Arial" w:cs="Arial"/>
          <w:color w:val="000000"/>
          <w:sz w:val="24"/>
          <w:szCs w:val="24"/>
          <w:shd w:val="clear" w:color="auto" w:fill="FFFFFF"/>
        </w:rPr>
        <w:br/>
      </w:r>
      <w:r w:rsidRPr="00FD3FBA">
        <w:rPr>
          <w:rStyle w:val="artistlyricstext"/>
          <w:rFonts w:ascii="Arial" w:hAnsi="Arial" w:cs="Arial"/>
          <w:color w:val="000000"/>
          <w:sz w:val="24"/>
          <w:szCs w:val="24"/>
          <w:shd w:val="clear" w:color="auto" w:fill="FFFFFF"/>
          <w:rtl/>
        </w:rPr>
        <w:t>ואנחנו לגמרי לא באותה סירה</w:t>
      </w:r>
      <w:r w:rsidR="00FD3FBA" w:rsidRPr="00FD3FBA">
        <w:rPr>
          <w:rStyle w:val="artistlyricstext"/>
          <w:rFonts w:ascii="Arial" w:hAnsi="Arial" w:cs="Arial" w:hint="cs"/>
          <w:color w:val="000000"/>
          <w:sz w:val="24"/>
          <w:szCs w:val="24"/>
          <w:shd w:val="clear" w:color="auto" w:fill="FFFFFF"/>
          <w:rtl/>
        </w:rPr>
        <w:t>...</w:t>
      </w:r>
      <w:r w:rsidRPr="00FD3FBA">
        <w:rPr>
          <w:rFonts w:ascii="Arial" w:hAnsi="Arial" w:cs="Arial"/>
          <w:color w:val="000000"/>
          <w:sz w:val="24"/>
          <w:szCs w:val="24"/>
          <w:shd w:val="clear" w:color="auto" w:fill="FFFFFF"/>
        </w:rPr>
        <w:br/>
      </w:r>
    </w:p>
    <w:p w:rsidR="00724C7B" w:rsidRDefault="00323B9E" w:rsidP="008E424A">
      <w:pPr>
        <w:rPr>
          <w:b/>
          <w:bCs/>
          <w:sz w:val="24"/>
          <w:szCs w:val="24"/>
          <w:rtl/>
        </w:rPr>
      </w:pPr>
      <w:r>
        <w:rPr>
          <w:rStyle w:val="artistlyricstext"/>
          <w:rFonts w:ascii="Arial" w:hAnsi="Arial" w:cs="Arial" w:hint="cs"/>
          <w:color w:val="000000"/>
          <w:sz w:val="24"/>
          <w:szCs w:val="24"/>
          <w:shd w:val="clear" w:color="auto" w:fill="FFFFFF"/>
          <w:rtl/>
        </w:rPr>
        <w:t xml:space="preserve">פזמון: </w:t>
      </w:r>
      <w:r w:rsidR="00B1491B" w:rsidRPr="00FD3FBA">
        <w:rPr>
          <w:rStyle w:val="artistlyricstext"/>
          <w:rFonts w:ascii="Arial" w:hAnsi="Arial" w:cs="Arial"/>
          <w:color w:val="000000"/>
          <w:sz w:val="24"/>
          <w:szCs w:val="24"/>
          <w:shd w:val="clear" w:color="auto" w:fill="FFFFFF"/>
          <w:rtl/>
        </w:rPr>
        <w:t>זה הזמן להתעורר הבית מתפורר</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נצא מהחורים ביחד די להסתתר</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תרימו את היד תפתחו את הפה</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מול כולנו אין סיכוי שהם יחזיקו עוד הרבה</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לחברי המחאה נשחרר מחמאה</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כי הם חותרים להקלה לתיקונה של העוולה</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ממוסר העבדים נמאס</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רוצים לחיות בקלאס</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אם חשוב לנו עתיד הילדים</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עכשיו שוברים את הכלים</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אז כלים שלי אל תשתופפו</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דגלים חדשים עוד יתנוססו</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הימים השחורים עוד יתמוססו</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ילדים מאושרים עוד יתרוצצו</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למען המחר נצא אל הכיכר</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נראה לכם בדיוק מי פה נטע זר</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ומי גיבור האוהל עוד יחזור</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מי פה המשיח ומי פה החמור</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אז אחים שלי אל תשתופפו</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lastRenderedPageBreak/>
        <w:t>החזיקו מעמד אל תתכופפו</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אחים שלי אל תשתופפו</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r w:rsidR="00B1491B" w:rsidRPr="00FD3FBA">
        <w:rPr>
          <w:rStyle w:val="artistlyricstext"/>
          <w:rFonts w:ascii="Arial" w:hAnsi="Arial" w:cs="Arial"/>
          <w:color w:val="000000"/>
          <w:sz w:val="24"/>
          <w:szCs w:val="24"/>
          <w:shd w:val="clear" w:color="auto" w:fill="FFFFFF"/>
          <w:rtl/>
        </w:rPr>
        <w:t>לא כל המוחות שלנו נשטפו</w:t>
      </w:r>
      <w:r w:rsidR="00B1491B" w:rsidRPr="00FD3FBA">
        <w:rPr>
          <w:rStyle w:val="artistlyricstext"/>
          <w:rFonts w:ascii="Arial" w:hAnsi="Arial" w:cs="Arial"/>
          <w:color w:val="000000"/>
          <w:sz w:val="24"/>
          <w:szCs w:val="24"/>
          <w:shd w:val="clear" w:color="auto" w:fill="FFFFFF"/>
        </w:rPr>
        <w:t> </w:t>
      </w:r>
      <w:r w:rsidR="00B1491B" w:rsidRPr="00FD3FBA">
        <w:rPr>
          <w:rFonts w:ascii="Arial" w:hAnsi="Arial" w:cs="Arial"/>
          <w:color w:val="000000"/>
          <w:sz w:val="24"/>
          <w:szCs w:val="24"/>
          <w:shd w:val="clear" w:color="auto" w:fill="FFFFFF"/>
        </w:rPr>
        <w:br/>
      </w:r>
    </w:p>
    <w:p w:rsidR="00724C7B" w:rsidRPr="00724C7B" w:rsidRDefault="00724C7B" w:rsidP="00FD3FBA">
      <w:pPr>
        <w:rPr>
          <w:rFonts w:cs="Guttman Hatzvi"/>
          <w:sz w:val="28"/>
          <w:szCs w:val="28"/>
          <w:u w:val="single"/>
          <w:rtl/>
        </w:rPr>
      </w:pPr>
      <w:r w:rsidRPr="00724C7B">
        <w:rPr>
          <w:rFonts w:cs="Guttman Hatzvi" w:hint="cs"/>
          <w:sz w:val="28"/>
          <w:szCs w:val="28"/>
          <w:u w:val="single"/>
          <w:rtl/>
        </w:rPr>
        <w:t>סמל המחאה החברתית:</w:t>
      </w:r>
    </w:p>
    <w:p w:rsidR="00724C7B" w:rsidRDefault="00724C7B" w:rsidP="00724C7B">
      <w:pPr>
        <w:jc w:val="center"/>
        <w:rPr>
          <w:b/>
          <w:bCs/>
          <w:sz w:val="24"/>
          <w:szCs w:val="24"/>
          <w:rtl/>
        </w:rPr>
      </w:pPr>
      <w:r w:rsidRPr="00724C7B">
        <w:rPr>
          <w:rFonts w:cs="Arial"/>
          <w:b/>
          <w:bCs/>
          <w:noProof/>
          <w:sz w:val="24"/>
          <w:szCs w:val="24"/>
          <w:rtl/>
        </w:rPr>
        <w:drawing>
          <wp:inline distT="0" distB="0" distL="0" distR="0">
            <wp:extent cx="4133262" cy="3391238"/>
            <wp:effectExtent l="19050" t="0" r="588" b="0"/>
            <wp:docPr id="22" name="תמונה 71" descr="וג' זה אוהל גדול ממש. הלוגו של התנועה החדשה (עיצוב: יותם קלנר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וג' זה אוהל גדול ממש. הלוגו של התנועה החדשה (עיצוב: יותם קלנר )"/>
                    <pic:cNvPicPr>
                      <a:picLocks noChangeAspect="1" noChangeArrowheads="1"/>
                    </pic:cNvPicPr>
                  </pic:nvPicPr>
                  <pic:blipFill>
                    <a:blip r:embed="rId20" cstate="print"/>
                    <a:srcRect t="13600" b="12400"/>
                    <a:stretch>
                      <a:fillRect/>
                    </a:stretch>
                  </pic:blipFill>
                  <pic:spPr bwMode="auto">
                    <a:xfrm>
                      <a:off x="0" y="0"/>
                      <a:ext cx="4141405" cy="3397919"/>
                    </a:xfrm>
                    <a:prstGeom prst="rect">
                      <a:avLst/>
                    </a:prstGeom>
                    <a:noFill/>
                    <a:ln w="9525">
                      <a:noFill/>
                      <a:miter lim="800000"/>
                      <a:headEnd/>
                      <a:tailEnd/>
                    </a:ln>
                  </pic:spPr>
                </pic:pic>
              </a:graphicData>
            </a:graphic>
          </wp:inline>
        </w:drawing>
      </w:r>
    </w:p>
    <w:p w:rsidR="00724C7B" w:rsidRDefault="00724C7B" w:rsidP="00724C7B">
      <w:pPr>
        <w:rPr>
          <w:rFonts w:cs="Guttman Hatzvi"/>
          <w:sz w:val="28"/>
          <w:szCs w:val="28"/>
          <w:rtl/>
        </w:rPr>
      </w:pPr>
      <w:r w:rsidRPr="00724C7B">
        <w:rPr>
          <w:rFonts w:cs="Guttman Hatzvi" w:hint="cs"/>
          <w:sz w:val="28"/>
          <w:szCs w:val="28"/>
          <w:rtl/>
        </w:rPr>
        <w:t xml:space="preserve"> </w:t>
      </w:r>
    </w:p>
    <w:p w:rsidR="00724C7B" w:rsidRPr="00724C7B" w:rsidRDefault="00724C7B" w:rsidP="00724C7B">
      <w:pPr>
        <w:pStyle w:val="a3"/>
        <w:numPr>
          <w:ilvl w:val="0"/>
          <w:numId w:val="2"/>
        </w:numPr>
        <w:rPr>
          <w:rFonts w:cs="Guttman Hatzvi"/>
          <w:sz w:val="28"/>
          <w:szCs w:val="28"/>
          <w:rtl/>
        </w:rPr>
      </w:pPr>
      <w:r w:rsidRPr="00724C7B">
        <w:rPr>
          <w:rFonts w:cs="Guttman Hatzvi" w:hint="cs"/>
          <w:sz w:val="28"/>
          <w:szCs w:val="28"/>
          <w:rtl/>
        </w:rPr>
        <w:t>הסמל מבוסס על שיר הילדים המוכר:</w:t>
      </w:r>
    </w:p>
    <w:p w:rsidR="00724C7B" w:rsidRDefault="00724C7B" w:rsidP="00724C7B">
      <w:pPr>
        <w:pStyle w:val="1"/>
        <w:spacing w:before="0" w:beforeAutospacing="0" w:after="0" w:afterAutospacing="0"/>
        <w:jc w:val="right"/>
        <w:rPr>
          <w:rFonts w:ascii="Arial" w:hAnsi="Arial" w:cs="Arial"/>
          <w:color w:val="FE6809"/>
          <w:sz w:val="38"/>
          <w:szCs w:val="38"/>
          <w:shd w:val="clear" w:color="auto" w:fill="FFFFFF"/>
        </w:rPr>
      </w:pPr>
      <w:r>
        <w:rPr>
          <w:rFonts w:ascii="Arial" w:hAnsi="Arial" w:cs="Arial"/>
          <w:color w:val="FE6809"/>
          <w:sz w:val="38"/>
          <w:szCs w:val="38"/>
          <w:shd w:val="clear" w:color="auto" w:fill="FFFFFF"/>
          <w:rtl/>
        </w:rPr>
        <w:t>אלף בית</w:t>
      </w:r>
    </w:p>
    <w:p w:rsidR="00724C7B" w:rsidRDefault="00724C7B" w:rsidP="00724C7B">
      <w:pPr>
        <w:rPr>
          <w:rFonts w:ascii="Arial" w:hAnsi="Arial" w:cs="Arial"/>
          <w:color w:val="000000"/>
          <w:sz w:val="24"/>
          <w:szCs w:val="24"/>
          <w:shd w:val="clear" w:color="auto" w:fill="FFFFFF"/>
        </w:rPr>
      </w:pPr>
      <w:r>
        <w:rPr>
          <w:rFonts w:ascii="Arial" w:hAnsi="Arial" w:cs="Arial"/>
          <w:color w:val="000000"/>
          <w:sz w:val="21"/>
          <w:szCs w:val="21"/>
        </w:rPr>
        <w:br/>
      </w:r>
      <w:r w:rsidRPr="00724C7B">
        <w:rPr>
          <w:rFonts w:ascii="Arial" w:hAnsi="Arial" w:cs="Arial"/>
          <w:b/>
          <w:bCs/>
          <w:color w:val="000000"/>
          <w:sz w:val="24"/>
          <w:szCs w:val="24"/>
          <w:shd w:val="clear" w:color="auto" w:fill="FFFFFF"/>
          <w:rtl/>
        </w:rPr>
        <w:t>מילים</w:t>
      </w:r>
      <w:r w:rsidRPr="00724C7B">
        <w:rPr>
          <w:rFonts w:ascii="Arial" w:hAnsi="Arial" w:cs="Arial" w:hint="cs"/>
          <w:b/>
          <w:bCs/>
          <w:color w:val="000000"/>
          <w:sz w:val="24"/>
          <w:szCs w:val="24"/>
          <w:shd w:val="clear" w:color="auto" w:fill="FFFFFF"/>
          <w:rtl/>
        </w:rPr>
        <w:t>: נעמי שמר</w:t>
      </w:r>
      <w:r w:rsidRPr="00724C7B">
        <w:rPr>
          <w:rFonts w:ascii="Arial" w:hAnsi="Arial" w:cs="Arial"/>
          <w:color w:val="000000"/>
          <w:sz w:val="24"/>
          <w:szCs w:val="24"/>
        </w:rPr>
        <w:br/>
      </w:r>
      <w:r w:rsidRPr="00724C7B">
        <w:rPr>
          <w:rFonts w:ascii="Arial" w:hAnsi="Arial" w:cs="Arial"/>
          <w:color w:val="000000"/>
          <w:sz w:val="24"/>
          <w:szCs w:val="24"/>
        </w:rPr>
        <w:br/>
      </w:r>
      <w:r w:rsidRPr="00724C7B">
        <w:rPr>
          <w:rStyle w:val="artistlyricstext"/>
          <w:rFonts w:ascii="Arial" w:hAnsi="Arial" w:cs="Arial"/>
          <w:color w:val="000000"/>
          <w:sz w:val="24"/>
          <w:szCs w:val="24"/>
          <w:shd w:val="clear" w:color="auto" w:fill="FFFFFF"/>
          <w:rtl/>
        </w:rPr>
        <w:t>אלף - אוהל, בית - זה בית</w:t>
      </w:r>
      <w:r w:rsidRPr="00724C7B">
        <w:rPr>
          <w:rStyle w:val="artistlyricstext"/>
          <w:rFonts w:ascii="Arial" w:hAnsi="Arial" w:cs="Arial"/>
          <w:color w:val="000000"/>
          <w:sz w:val="24"/>
          <w:szCs w:val="24"/>
          <w:shd w:val="clear" w:color="auto" w:fill="FFFFFF"/>
        </w:rPr>
        <w:t> </w:t>
      </w:r>
      <w:r w:rsidRPr="00724C7B">
        <w:rPr>
          <w:rFonts w:ascii="Arial" w:hAnsi="Arial" w:cs="Arial"/>
          <w:color w:val="000000"/>
          <w:sz w:val="24"/>
          <w:szCs w:val="24"/>
          <w:shd w:val="clear" w:color="auto" w:fill="FFFFFF"/>
        </w:rPr>
        <w:br/>
      </w:r>
      <w:r w:rsidRPr="00724C7B">
        <w:rPr>
          <w:rStyle w:val="artistlyricstext"/>
          <w:rFonts w:ascii="Arial" w:hAnsi="Arial" w:cs="Arial"/>
          <w:color w:val="000000"/>
          <w:sz w:val="24"/>
          <w:szCs w:val="24"/>
          <w:shd w:val="clear" w:color="auto" w:fill="FFFFFF"/>
          <w:rtl/>
        </w:rPr>
        <w:t>גימל זה גמל גדול</w:t>
      </w:r>
      <w:r w:rsidRPr="00724C7B">
        <w:rPr>
          <w:rStyle w:val="artistlyricstext"/>
          <w:rFonts w:ascii="Arial" w:hAnsi="Arial" w:cs="Arial"/>
          <w:color w:val="000000"/>
          <w:sz w:val="24"/>
          <w:szCs w:val="24"/>
          <w:shd w:val="clear" w:color="auto" w:fill="FFFFFF"/>
        </w:rPr>
        <w:t>, </w:t>
      </w:r>
      <w:r w:rsidRPr="00724C7B">
        <w:rPr>
          <w:rFonts w:ascii="Arial" w:hAnsi="Arial" w:cs="Arial"/>
          <w:color w:val="000000"/>
          <w:sz w:val="24"/>
          <w:szCs w:val="24"/>
          <w:shd w:val="clear" w:color="auto" w:fill="FFFFFF"/>
        </w:rPr>
        <w:br/>
      </w:r>
      <w:r w:rsidRPr="00724C7B">
        <w:rPr>
          <w:rStyle w:val="artistlyricstext"/>
          <w:rFonts w:ascii="Arial" w:hAnsi="Arial" w:cs="Arial"/>
          <w:color w:val="000000"/>
          <w:sz w:val="24"/>
          <w:szCs w:val="24"/>
          <w:shd w:val="clear" w:color="auto" w:fill="FFFFFF"/>
          <w:rtl/>
        </w:rPr>
        <w:t>מהי דלת - זוהי דלת</w:t>
      </w:r>
      <w:r w:rsidRPr="00724C7B">
        <w:rPr>
          <w:rStyle w:val="artistlyricstext"/>
          <w:rFonts w:ascii="Arial" w:hAnsi="Arial" w:cs="Arial"/>
          <w:color w:val="000000"/>
          <w:sz w:val="24"/>
          <w:szCs w:val="24"/>
          <w:shd w:val="clear" w:color="auto" w:fill="FFFFFF"/>
        </w:rPr>
        <w:t> </w:t>
      </w:r>
      <w:r w:rsidRPr="00724C7B">
        <w:rPr>
          <w:rFonts w:ascii="Arial" w:hAnsi="Arial" w:cs="Arial"/>
          <w:color w:val="000000"/>
          <w:sz w:val="24"/>
          <w:szCs w:val="24"/>
          <w:shd w:val="clear" w:color="auto" w:fill="FFFFFF"/>
        </w:rPr>
        <w:br/>
      </w:r>
      <w:r w:rsidRPr="00724C7B">
        <w:rPr>
          <w:rStyle w:val="artistlyricstext"/>
          <w:rFonts w:ascii="Arial" w:hAnsi="Arial" w:cs="Arial"/>
          <w:color w:val="000000"/>
          <w:sz w:val="24"/>
          <w:szCs w:val="24"/>
          <w:shd w:val="clear" w:color="auto" w:fill="FFFFFF"/>
          <w:rtl/>
        </w:rPr>
        <w:t xml:space="preserve">שפותחת את </w:t>
      </w:r>
      <w:proofErr w:type="spellStart"/>
      <w:r w:rsidRPr="00724C7B">
        <w:rPr>
          <w:rStyle w:val="artistlyricstext"/>
          <w:rFonts w:ascii="Arial" w:hAnsi="Arial" w:cs="Arial"/>
          <w:color w:val="000000"/>
          <w:sz w:val="24"/>
          <w:szCs w:val="24"/>
          <w:shd w:val="clear" w:color="auto" w:fill="FFFFFF"/>
          <w:rtl/>
        </w:rPr>
        <w:t>הכל</w:t>
      </w:r>
      <w:proofErr w:type="spellEnd"/>
      <w:r w:rsidRPr="00724C7B">
        <w:rPr>
          <w:rStyle w:val="artistlyricstext"/>
          <w:rFonts w:ascii="Arial" w:hAnsi="Arial" w:cs="Arial"/>
          <w:color w:val="000000"/>
          <w:sz w:val="24"/>
          <w:szCs w:val="24"/>
          <w:shd w:val="clear" w:color="auto" w:fill="FFFFFF"/>
        </w:rPr>
        <w:t>. </w:t>
      </w:r>
    </w:p>
    <w:p w:rsidR="00724C7B" w:rsidRDefault="00724C7B" w:rsidP="00724C7B">
      <w:pPr>
        <w:rPr>
          <w:rStyle w:val="artistlyricstext"/>
          <w:rFonts w:ascii="Arial" w:hAnsi="Arial" w:cs="Arial"/>
          <w:color w:val="000000"/>
          <w:sz w:val="24"/>
          <w:szCs w:val="24"/>
          <w:shd w:val="clear" w:color="auto" w:fill="FFFFFF"/>
          <w:rtl/>
        </w:rPr>
      </w:pPr>
      <w:r>
        <w:rPr>
          <w:rStyle w:val="artistlyricstext"/>
          <w:rFonts w:ascii="Arial" w:hAnsi="Arial" w:cs="Arial" w:hint="cs"/>
          <w:color w:val="000000"/>
          <w:sz w:val="24"/>
          <w:szCs w:val="24"/>
          <w:shd w:val="clear" w:color="auto" w:fill="FFFFFF"/>
          <w:rtl/>
        </w:rPr>
        <w:t>(</w:t>
      </w:r>
      <w:r w:rsidRPr="00724C7B">
        <w:rPr>
          <w:rStyle w:val="artistlyricstext"/>
          <w:rFonts w:ascii="Arial" w:hAnsi="Arial" w:cs="Arial"/>
          <w:color w:val="000000"/>
          <w:sz w:val="24"/>
          <w:szCs w:val="24"/>
          <w:shd w:val="clear" w:color="auto" w:fill="FFFFFF"/>
          <w:rtl/>
        </w:rPr>
        <w:t>אלף-בית-גימל-דלת</w:t>
      </w:r>
      <w:r>
        <w:rPr>
          <w:rStyle w:val="artistlyricstext"/>
          <w:rFonts w:ascii="Arial" w:hAnsi="Arial" w:cs="Arial" w:hint="cs"/>
          <w:color w:val="000000"/>
          <w:sz w:val="24"/>
          <w:szCs w:val="24"/>
          <w:shd w:val="clear" w:color="auto" w:fill="FFFFFF"/>
          <w:rtl/>
        </w:rPr>
        <w:t>..)</w:t>
      </w:r>
    </w:p>
    <w:p w:rsidR="0069134B" w:rsidRDefault="0069134B" w:rsidP="00724C7B">
      <w:pPr>
        <w:rPr>
          <w:rStyle w:val="artistlyricstext"/>
          <w:rFonts w:ascii="Arial" w:hAnsi="Arial" w:cs="Arial"/>
          <w:color w:val="000000"/>
          <w:sz w:val="24"/>
          <w:szCs w:val="24"/>
          <w:shd w:val="clear" w:color="auto" w:fill="FFFFFF"/>
          <w:rtl/>
        </w:rPr>
      </w:pPr>
    </w:p>
    <w:p w:rsidR="003D4A1A" w:rsidRDefault="003D4A1A" w:rsidP="00B56DC7">
      <w:pPr>
        <w:rPr>
          <w:rFonts w:cs="Guttman Hatzvi"/>
          <w:sz w:val="28"/>
          <w:szCs w:val="28"/>
          <w:rtl/>
        </w:rPr>
      </w:pPr>
    </w:p>
    <w:p w:rsidR="003D4A1A" w:rsidRDefault="003D4A1A" w:rsidP="00B56DC7">
      <w:pPr>
        <w:rPr>
          <w:rFonts w:cs="Guttman Hatzvi"/>
          <w:sz w:val="28"/>
          <w:szCs w:val="28"/>
          <w:rtl/>
        </w:rPr>
      </w:pPr>
    </w:p>
    <w:p w:rsidR="003D4A1A" w:rsidRDefault="003D4A1A" w:rsidP="00B56DC7">
      <w:pPr>
        <w:rPr>
          <w:rFonts w:cs="Guttman Hatzvi"/>
          <w:sz w:val="28"/>
          <w:szCs w:val="28"/>
          <w:rtl/>
        </w:rPr>
      </w:pPr>
    </w:p>
    <w:p w:rsidR="003D4A1A" w:rsidRDefault="003D4A1A" w:rsidP="00B56DC7">
      <w:pPr>
        <w:rPr>
          <w:rFonts w:cs="Guttman Hatzvi"/>
          <w:sz w:val="28"/>
          <w:szCs w:val="28"/>
          <w:rtl/>
        </w:rPr>
      </w:pPr>
    </w:p>
    <w:p w:rsidR="00B56DC7" w:rsidRPr="00FF7E72" w:rsidRDefault="00B56DC7" w:rsidP="00B56DC7">
      <w:pPr>
        <w:rPr>
          <w:b/>
          <w:bCs/>
          <w:sz w:val="32"/>
          <w:szCs w:val="32"/>
          <w:u w:val="single"/>
        </w:rPr>
      </w:pPr>
      <w:r w:rsidRPr="00FF7E72">
        <w:rPr>
          <w:b/>
          <w:bCs/>
          <w:sz w:val="32"/>
          <w:szCs w:val="32"/>
          <w:u w:val="single"/>
          <w:rtl/>
        </w:rPr>
        <w:t>חולמים לגור בת"א? תמשיכו לחלום</w:t>
      </w:r>
    </w:p>
    <w:p w:rsidR="00B56DC7" w:rsidRPr="00AA3A5A" w:rsidRDefault="00B56DC7" w:rsidP="00B56DC7">
      <w:pPr>
        <w:rPr>
          <w:b/>
          <w:bCs/>
          <w:sz w:val="26"/>
          <w:szCs w:val="26"/>
          <w:rtl/>
        </w:rPr>
      </w:pPr>
      <w:r w:rsidRPr="00AA3A5A">
        <w:rPr>
          <w:b/>
          <w:bCs/>
          <w:sz w:val="26"/>
          <w:szCs w:val="26"/>
          <w:rtl/>
        </w:rPr>
        <w:t xml:space="preserve">רגע אחרי שהקוטג' התקלקל, </w:t>
      </w:r>
      <w:proofErr w:type="spellStart"/>
      <w:r w:rsidRPr="00AA3A5A">
        <w:rPr>
          <w:b/>
          <w:bCs/>
          <w:sz w:val="26"/>
          <w:szCs w:val="26"/>
          <w:rtl/>
        </w:rPr>
        <w:t>הפייסבוק</w:t>
      </w:r>
      <w:proofErr w:type="spellEnd"/>
      <w:r w:rsidRPr="00AA3A5A">
        <w:rPr>
          <w:b/>
          <w:bCs/>
          <w:sz w:val="26"/>
          <w:szCs w:val="26"/>
          <w:rtl/>
        </w:rPr>
        <w:t xml:space="preserve"> מתעורר עם מהפכה חדשה שמנסה להוציא אותנו מהבית - לא רק וירטואלית: השבוע מאות צעירים מתל אביב וירושלים יקימו אוהלים בכיכרות כדי למחות על מצוקת הדיור. אם אתם בכל זאת נשארים בבית, בואו נקווה שלא ישלחו לכם בדיוק צווי פינוי</w:t>
      </w:r>
    </w:p>
    <w:p w:rsidR="00B56DC7" w:rsidRPr="008F3F74" w:rsidRDefault="00B56DC7" w:rsidP="00B56DC7">
      <w:pPr>
        <w:rPr>
          <w:sz w:val="24"/>
          <w:szCs w:val="24"/>
          <w:rtl/>
        </w:rPr>
      </w:pPr>
      <w:r w:rsidRPr="008F3F74">
        <w:rPr>
          <w:noProof/>
          <w:sz w:val="24"/>
          <w:szCs w:val="24"/>
        </w:rPr>
        <w:drawing>
          <wp:inline distT="0" distB="0" distL="0" distR="0">
            <wp:extent cx="517295" cy="258820"/>
            <wp:effectExtent l="0" t="0" r="0" b="0"/>
            <wp:docPr id="3" name="תמונה 64" descr="https://xnet.ynet.co.il/images/xnet/article/logo_shakuf100x50.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xnet.ynet.co.il/images/xnet/article/logo_shakuf100x50.png">
                      <a:hlinkClick r:id="rId21"/>
                    </pic:cNvPr>
                    <pic:cNvPicPr>
                      <a:picLocks noChangeAspect="1" noChangeArrowheads="1"/>
                    </pic:cNvPicPr>
                  </pic:nvPicPr>
                  <pic:blipFill>
                    <a:blip r:embed="rId22" cstate="print"/>
                    <a:srcRect/>
                    <a:stretch>
                      <a:fillRect/>
                    </a:stretch>
                  </pic:blipFill>
                  <pic:spPr bwMode="auto">
                    <a:xfrm>
                      <a:off x="0" y="0"/>
                      <a:ext cx="519246" cy="259796"/>
                    </a:xfrm>
                    <a:prstGeom prst="rect">
                      <a:avLst/>
                    </a:prstGeom>
                    <a:noFill/>
                    <a:ln w="9525">
                      <a:noFill/>
                      <a:miter lim="800000"/>
                      <a:headEnd/>
                      <a:tailEnd/>
                    </a:ln>
                  </pic:spPr>
                </pic:pic>
              </a:graphicData>
            </a:graphic>
          </wp:inline>
        </w:drawing>
      </w:r>
      <w:r>
        <w:rPr>
          <w:rFonts w:hint="cs"/>
          <w:sz w:val="24"/>
          <w:szCs w:val="24"/>
          <w:rtl/>
        </w:rPr>
        <w:t>חלק מתוך כתבה שהופיעה ב:</w:t>
      </w:r>
      <w:r w:rsidRPr="00FF7E72">
        <w:rPr>
          <w:sz w:val="24"/>
          <w:szCs w:val="24"/>
        </w:rPr>
        <w:t xml:space="preserve"> </w:t>
      </w:r>
      <w:hyperlink r:id="rId23" w:history="1">
        <w:r w:rsidRPr="00D95B76">
          <w:rPr>
            <w:rStyle w:val="Hyperlink"/>
            <w:sz w:val="24"/>
            <w:szCs w:val="24"/>
          </w:rPr>
          <w:t>https://xnet.ynet.co.il/win/articles/0,14717,L-3084981,00.html</w:t>
        </w:r>
      </w:hyperlink>
    </w:p>
    <w:p w:rsidR="00B56DC7" w:rsidRPr="008F3F74" w:rsidRDefault="00B56DC7" w:rsidP="00B56DC7">
      <w:pPr>
        <w:rPr>
          <w:sz w:val="24"/>
          <w:szCs w:val="24"/>
          <w:rtl/>
        </w:rPr>
      </w:pPr>
      <w:r w:rsidRPr="008F3F74">
        <w:rPr>
          <w:sz w:val="24"/>
          <w:szCs w:val="24"/>
          <w:rtl/>
        </w:rPr>
        <w:t>סתיו שפיר</w:t>
      </w:r>
      <w:r>
        <w:rPr>
          <w:sz w:val="24"/>
          <w:szCs w:val="24"/>
        </w:rPr>
        <w:t xml:space="preserve"> </w:t>
      </w:r>
      <w:r w:rsidRPr="008F3F74">
        <w:rPr>
          <w:sz w:val="24"/>
          <w:szCs w:val="24"/>
        </w:rPr>
        <w:t>07:26 , 11.07.11</w:t>
      </w:r>
    </w:p>
    <w:p w:rsidR="00B56DC7" w:rsidRPr="008F3F74" w:rsidRDefault="00B56DC7" w:rsidP="00B56DC7">
      <w:pPr>
        <w:jc w:val="center"/>
        <w:rPr>
          <w:sz w:val="24"/>
          <w:szCs w:val="24"/>
        </w:rPr>
      </w:pPr>
      <w:r w:rsidRPr="008F3F74">
        <w:rPr>
          <w:noProof/>
          <w:sz w:val="24"/>
          <w:szCs w:val="24"/>
        </w:rPr>
        <w:drawing>
          <wp:inline distT="0" distB="0" distL="0" distR="0">
            <wp:extent cx="3128662" cy="3031299"/>
            <wp:effectExtent l="19050" t="0" r="0" b="0"/>
            <wp:docPr id="4" name="תמונה 68" descr="  (צילום: getty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צילום: gettyimages)"/>
                    <pic:cNvPicPr>
                      <a:picLocks noChangeAspect="1" noChangeArrowheads="1"/>
                    </pic:cNvPicPr>
                  </pic:nvPicPr>
                  <pic:blipFill>
                    <a:blip r:embed="rId24" cstate="print"/>
                    <a:srcRect l="40791" r="10082"/>
                    <a:stretch>
                      <a:fillRect/>
                    </a:stretch>
                  </pic:blipFill>
                  <pic:spPr bwMode="auto">
                    <a:xfrm>
                      <a:off x="0" y="0"/>
                      <a:ext cx="3128663" cy="3031300"/>
                    </a:xfrm>
                    <a:prstGeom prst="rect">
                      <a:avLst/>
                    </a:prstGeom>
                    <a:noFill/>
                    <a:ln w="9525">
                      <a:noFill/>
                      <a:miter lim="800000"/>
                      <a:headEnd/>
                      <a:tailEnd/>
                    </a:ln>
                  </pic:spPr>
                </pic:pic>
              </a:graphicData>
            </a:graphic>
          </wp:inline>
        </w:drawing>
      </w:r>
    </w:p>
    <w:p w:rsidR="00B56DC7" w:rsidRPr="008F3F74" w:rsidRDefault="00B56DC7" w:rsidP="00B56DC7">
      <w:pPr>
        <w:rPr>
          <w:sz w:val="24"/>
          <w:szCs w:val="24"/>
          <w:rtl/>
        </w:rPr>
      </w:pPr>
    </w:p>
    <w:p w:rsidR="00B56DC7" w:rsidRPr="00FF7E72" w:rsidRDefault="00B56DC7" w:rsidP="00B56DC7">
      <w:pPr>
        <w:rPr>
          <w:sz w:val="26"/>
          <w:szCs w:val="26"/>
          <w:rtl/>
        </w:rPr>
      </w:pPr>
      <w:r w:rsidRPr="00FF7E72">
        <w:rPr>
          <w:sz w:val="26"/>
          <w:szCs w:val="26"/>
          <w:rtl/>
        </w:rPr>
        <w:t xml:space="preserve">זו דירת זוּלה, אומרת לנו המתווכת בגאווה. בעל הבית פותח את הדלת: שני חדרים, מטבח קטנטן ומתחת לגרם המדרגות שוכנת גם אסלה קטנה. "ואיפה המקלחת?" אני שואלת. "כאן", הוא מצביע בדיוק מעל האסלה. באמת זוּלה. </w:t>
      </w:r>
    </w:p>
    <w:p w:rsidR="00B56DC7" w:rsidRPr="00FF7E72" w:rsidRDefault="00B56DC7" w:rsidP="00B56DC7">
      <w:pPr>
        <w:rPr>
          <w:sz w:val="26"/>
          <w:szCs w:val="26"/>
          <w:rtl/>
        </w:rPr>
      </w:pPr>
      <w:r w:rsidRPr="00FF7E72">
        <w:rPr>
          <w:sz w:val="26"/>
          <w:szCs w:val="26"/>
          <w:rtl/>
        </w:rPr>
        <w:t>ומה עלות הפחון, תשאלו? 3600 ש"ח לחודש. "בוא נעבור לגור באוהל בשדרות רוטשילד", אני מפצירה בשותף שלי, "נחיה ברחוב, יצטרפו עוד כמה חברים, בסוף נגיע ל-30 אלף איש שיסרבו לשלם שכר דירה ואז תתחולל המהפכה הגדולה! אולי, על הדרך, גם יורידו את מחירי הלימודים ויסללו שבילי אופניים או משהו".</w:t>
      </w:r>
    </w:p>
    <w:p w:rsidR="00B56DC7" w:rsidRPr="00152C2C" w:rsidRDefault="00B56DC7" w:rsidP="00B56DC7">
      <w:pPr>
        <w:rPr>
          <w:i/>
          <w:iCs/>
          <w:sz w:val="26"/>
          <w:szCs w:val="26"/>
          <w:rtl/>
        </w:rPr>
      </w:pPr>
      <w:r w:rsidRPr="00FF7E72">
        <w:rPr>
          <w:sz w:val="26"/>
          <w:szCs w:val="26"/>
          <w:rtl/>
        </w:rPr>
        <w:lastRenderedPageBreak/>
        <w:t xml:space="preserve"> דפני ליף, 25, סטודנטית ועורכת וידאו אמיצה, רוצה לגרום למהפכה הזו להתרחש. בימים אלה היא נאלצת להתפנות מהדירה שלה בתל אביב בהתראה קצרה מצד הבעלים. במקום לחפש עוד דירה יקרה-מדי-רחוקה-מדי-מתמוטטת-למדי, היא עושה מעשה: "בערב, אחרי עשר שעות עבודה", הודיעה בעמוד </w:t>
      </w:r>
      <w:proofErr w:type="spellStart"/>
      <w:r w:rsidRPr="00FF7E72">
        <w:rPr>
          <w:sz w:val="26"/>
          <w:szCs w:val="26"/>
          <w:rtl/>
        </w:rPr>
        <w:t>הפייסבוק</w:t>
      </w:r>
      <w:proofErr w:type="spellEnd"/>
      <w:r w:rsidRPr="00FF7E72">
        <w:rPr>
          <w:sz w:val="26"/>
          <w:szCs w:val="26"/>
          <w:rtl/>
        </w:rPr>
        <w:t xml:space="preserve"> שלה בשבוע שעבר, "אגיע לכיכר הבימה עם אוהל שבדרך כלל נחשף לנופים שונים מתל אביב - ארכיב אותו ואחנוך את ביתי החדש. יכול להיות שזה יהיה לילה מאוד בודד, </w:t>
      </w:r>
      <w:r w:rsidRPr="00152C2C">
        <w:rPr>
          <w:i/>
          <w:iCs/>
          <w:sz w:val="26"/>
          <w:szCs w:val="26"/>
          <w:rtl/>
        </w:rPr>
        <w:t>אבל אם מספיק מאיתנו יהיו שם יהיה הרבה יותר קשה להתעלם, בכל זאת, זו העיר שלנו".</w:t>
      </w:r>
    </w:p>
    <w:p w:rsidR="00B56DC7" w:rsidRPr="00FF7E72" w:rsidRDefault="00B56DC7" w:rsidP="00B56DC7">
      <w:pPr>
        <w:rPr>
          <w:b/>
          <w:bCs/>
          <w:sz w:val="26"/>
          <w:szCs w:val="26"/>
          <w:rtl/>
        </w:rPr>
      </w:pPr>
      <w:r w:rsidRPr="00FF7E72">
        <w:rPr>
          <w:b/>
          <w:bCs/>
          <w:sz w:val="26"/>
          <w:szCs w:val="26"/>
          <w:rtl/>
        </w:rPr>
        <w:t>אין לנו מקום אחר</w:t>
      </w:r>
    </w:p>
    <w:p w:rsidR="00B56DC7" w:rsidRPr="00FF7E72" w:rsidRDefault="00B56DC7" w:rsidP="00B56DC7">
      <w:pPr>
        <w:rPr>
          <w:sz w:val="26"/>
          <w:szCs w:val="26"/>
          <w:rtl/>
        </w:rPr>
      </w:pPr>
      <w:r w:rsidRPr="00FF7E72">
        <w:rPr>
          <w:sz w:val="26"/>
          <w:szCs w:val="26"/>
          <w:rtl/>
        </w:rPr>
        <w:t xml:space="preserve"> "אין לנו דרישה ספציפית מלבד פיתרונות דיור לצעירים שצריכים לעבוד קשה וללמוד תוך כדי, וגם למצוא את הדרך לחיות", מבהירה עדי אבירם, סטודנטית ירושלמית ומארגנת השלוחה המקומית להקמת אוהלים בכיכר. "מכירות את ההרגשה שאין לכן עתיד פה?", מוסיף משתתף אחר בעמוד </w:t>
      </w:r>
      <w:proofErr w:type="spellStart"/>
      <w:r w:rsidRPr="00FF7E72">
        <w:rPr>
          <w:sz w:val="26"/>
          <w:szCs w:val="26"/>
          <w:rtl/>
        </w:rPr>
        <w:t>הפייסבוק</w:t>
      </w:r>
      <w:proofErr w:type="spellEnd"/>
      <w:r w:rsidRPr="00FF7E72">
        <w:rPr>
          <w:sz w:val="26"/>
          <w:szCs w:val="26"/>
          <w:rtl/>
        </w:rPr>
        <w:t xml:space="preserve"> שלו. "בחמישי נתאסף שותפים לזעם ולייאוש, להפגנת מחאה וסולידריות על שהעיר שלנו - והמדינה שלנו - שנכבשה ומונהגת בידי עשירים מנותקים".</w:t>
      </w:r>
    </w:p>
    <w:p w:rsidR="00B56DC7" w:rsidRDefault="00B56DC7" w:rsidP="00B56DC7">
      <w:pPr>
        <w:rPr>
          <w:sz w:val="26"/>
          <w:szCs w:val="26"/>
          <w:rtl/>
        </w:rPr>
      </w:pPr>
      <w:r w:rsidRPr="00FF7E72">
        <w:rPr>
          <w:sz w:val="26"/>
          <w:szCs w:val="26"/>
          <w:rtl/>
        </w:rPr>
        <w:t xml:space="preserve">הניסיון יתחיל ביום חמישי הקרוב: המשתתפים יגיעו אל הכיכר עם אוהלים, כלי נגינה ופיג'מות, וינסו למשוך אליהם חברים נוספים. יש שינסו לבלות שם את הלילה - אם לא יפונו - ואולי גם את המשך השבוע. </w:t>
      </w:r>
    </w:p>
    <w:p w:rsidR="00713FC8" w:rsidRDefault="00713FC8" w:rsidP="00B56DC7">
      <w:pPr>
        <w:rPr>
          <w:sz w:val="26"/>
          <w:szCs w:val="26"/>
          <w:rtl/>
        </w:rPr>
      </w:pPr>
    </w:p>
    <w:p w:rsidR="003D4A1A" w:rsidRDefault="003D4A1A" w:rsidP="00713FC8">
      <w:pPr>
        <w:rPr>
          <w:b/>
          <w:bCs/>
          <w:sz w:val="26"/>
          <w:szCs w:val="26"/>
          <w:rtl/>
        </w:rPr>
      </w:pPr>
    </w:p>
    <w:p w:rsidR="003D4A1A" w:rsidRDefault="003D4A1A" w:rsidP="00713FC8">
      <w:pPr>
        <w:rPr>
          <w:b/>
          <w:bCs/>
          <w:sz w:val="26"/>
          <w:szCs w:val="26"/>
          <w:rtl/>
        </w:rPr>
      </w:pPr>
    </w:p>
    <w:p w:rsidR="003D4A1A" w:rsidRDefault="003D4A1A" w:rsidP="00713FC8">
      <w:pPr>
        <w:rPr>
          <w:b/>
          <w:bCs/>
          <w:sz w:val="26"/>
          <w:szCs w:val="26"/>
          <w:rtl/>
        </w:rPr>
      </w:pPr>
    </w:p>
    <w:p w:rsidR="003D4A1A" w:rsidRDefault="003D4A1A" w:rsidP="00713FC8">
      <w:pPr>
        <w:rPr>
          <w:b/>
          <w:bCs/>
          <w:sz w:val="26"/>
          <w:szCs w:val="26"/>
          <w:rtl/>
        </w:rPr>
      </w:pPr>
    </w:p>
    <w:p w:rsidR="003D4A1A" w:rsidRDefault="003D4A1A" w:rsidP="00713FC8">
      <w:pPr>
        <w:rPr>
          <w:b/>
          <w:bCs/>
          <w:sz w:val="26"/>
          <w:szCs w:val="26"/>
          <w:rtl/>
        </w:rPr>
      </w:pPr>
    </w:p>
    <w:p w:rsidR="003D4A1A" w:rsidRDefault="003D4A1A" w:rsidP="00713FC8">
      <w:pPr>
        <w:rPr>
          <w:b/>
          <w:bCs/>
          <w:sz w:val="26"/>
          <w:szCs w:val="26"/>
          <w:rtl/>
        </w:rPr>
      </w:pPr>
    </w:p>
    <w:p w:rsidR="003D4A1A" w:rsidRDefault="003D4A1A" w:rsidP="00713FC8">
      <w:pPr>
        <w:rPr>
          <w:b/>
          <w:bCs/>
          <w:sz w:val="26"/>
          <w:szCs w:val="26"/>
          <w:rtl/>
        </w:rPr>
      </w:pPr>
    </w:p>
    <w:p w:rsidR="003D4A1A" w:rsidRDefault="003D4A1A" w:rsidP="00713FC8">
      <w:pPr>
        <w:rPr>
          <w:b/>
          <w:bCs/>
          <w:sz w:val="26"/>
          <w:szCs w:val="26"/>
          <w:rtl/>
        </w:rPr>
      </w:pPr>
    </w:p>
    <w:p w:rsidR="003D4A1A" w:rsidRDefault="003D4A1A" w:rsidP="00713FC8">
      <w:pPr>
        <w:rPr>
          <w:b/>
          <w:bCs/>
          <w:sz w:val="26"/>
          <w:szCs w:val="26"/>
          <w:rtl/>
        </w:rPr>
      </w:pPr>
    </w:p>
    <w:p w:rsidR="003D4A1A" w:rsidRDefault="003D4A1A" w:rsidP="00713FC8">
      <w:pPr>
        <w:rPr>
          <w:b/>
          <w:bCs/>
          <w:sz w:val="26"/>
          <w:szCs w:val="26"/>
          <w:rtl/>
        </w:rPr>
      </w:pPr>
    </w:p>
    <w:p w:rsidR="003D4A1A" w:rsidRDefault="003D4A1A" w:rsidP="00713FC8">
      <w:pPr>
        <w:rPr>
          <w:b/>
          <w:bCs/>
          <w:sz w:val="26"/>
          <w:szCs w:val="26"/>
          <w:rtl/>
        </w:rPr>
      </w:pPr>
    </w:p>
    <w:p w:rsidR="003D4A1A" w:rsidRDefault="003D4A1A" w:rsidP="00713FC8">
      <w:pPr>
        <w:rPr>
          <w:b/>
          <w:bCs/>
          <w:sz w:val="26"/>
          <w:szCs w:val="26"/>
          <w:rtl/>
        </w:rPr>
      </w:pPr>
    </w:p>
    <w:p w:rsidR="003D4A1A" w:rsidRDefault="003D4A1A" w:rsidP="00713FC8">
      <w:pPr>
        <w:rPr>
          <w:b/>
          <w:bCs/>
          <w:sz w:val="26"/>
          <w:szCs w:val="26"/>
          <w:rtl/>
        </w:rPr>
      </w:pPr>
    </w:p>
    <w:p w:rsidR="003D4A1A" w:rsidRDefault="003D4A1A" w:rsidP="00713FC8">
      <w:pPr>
        <w:rPr>
          <w:b/>
          <w:bCs/>
          <w:sz w:val="26"/>
          <w:szCs w:val="26"/>
          <w:rtl/>
        </w:rPr>
      </w:pPr>
    </w:p>
    <w:p w:rsidR="008D689A" w:rsidRDefault="008D689A" w:rsidP="00713FC8">
      <w:pPr>
        <w:rPr>
          <w:b/>
          <w:bCs/>
          <w:sz w:val="26"/>
          <w:szCs w:val="26"/>
          <w:rtl/>
        </w:rPr>
      </w:pPr>
    </w:p>
    <w:p w:rsidR="00713FC8" w:rsidRPr="003D4A1A" w:rsidRDefault="00713FC8" w:rsidP="00713FC8">
      <w:pPr>
        <w:rPr>
          <w:rFonts w:cs="Guttman Yad-Brush"/>
          <w:sz w:val="32"/>
          <w:szCs w:val="32"/>
          <w:u w:val="single"/>
        </w:rPr>
      </w:pPr>
      <w:r w:rsidRPr="003D4A1A">
        <w:rPr>
          <w:rFonts w:cs="Guttman Yad-Brush"/>
          <w:b/>
          <w:bCs/>
          <w:sz w:val="32"/>
          <w:szCs w:val="32"/>
          <w:u w:val="single"/>
          <w:rtl/>
        </w:rPr>
        <w:t>זו אינה המחאה שלי</w:t>
      </w:r>
    </w:p>
    <w:p w:rsidR="00713FC8" w:rsidRPr="00CD42C5" w:rsidRDefault="00713FC8" w:rsidP="00713FC8">
      <w:pPr>
        <w:rPr>
          <w:sz w:val="26"/>
          <w:szCs w:val="26"/>
        </w:rPr>
      </w:pPr>
      <w:r w:rsidRPr="00CD42C5">
        <w:rPr>
          <w:b/>
          <w:bCs/>
          <w:sz w:val="26"/>
          <w:szCs w:val="26"/>
          <w:rtl/>
        </w:rPr>
        <w:t>ראובן גפני</w:t>
      </w:r>
      <w:r w:rsidRPr="00CD42C5">
        <w:rPr>
          <w:b/>
          <w:bCs/>
          <w:sz w:val="26"/>
          <w:szCs w:val="26"/>
        </w:rPr>
        <w:t> </w:t>
      </w:r>
    </w:p>
    <w:p w:rsidR="00713FC8" w:rsidRPr="00CD42C5" w:rsidRDefault="00713FC8" w:rsidP="00713FC8">
      <w:pPr>
        <w:rPr>
          <w:sz w:val="26"/>
          <w:szCs w:val="26"/>
        </w:rPr>
      </w:pPr>
      <w:r w:rsidRPr="00CD42C5">
        <w:rPr>
          <w:sz w:val="26"/>
          <w:szCs w:val="26"/>
          <w:rtl/>
        </w:rPr>
        <w:t>לא, לצערי זו בינתיים אינה המחאה החברתית שלי</w:t>
      </w:r>
      <w:r w:rsidRPr="00CD42C5">
        <w:rPr>
          <w:sz w:val="26"/>
          <w:szCs w:val="26"/>
        </w:rPr>
        <w:t>.</w:t>
      </w:r>
    </w:p>
    <w:p w:rsidR="00713FC8" w:rsidRPr="00CD42C5" w:rsidRDefault="00713FC8" w:rsidP="00713FC8">
      <w:pPr>
        <w:rPr>
          <w:sz w:val="26"/>
          <w:szCs w:val="26"/>
        </w:rPr>
      </w:pPr>
      <w:r w:rsidRPr="00CD42C5">
        <w:rPr>
          <w:sz w:val="26"/>
          <w:szCs w:val="26"/>
          <w:rtl/>
        </w:rPr>
        <w:t>זו אינה המחאה שלי, למרות שהבעיות הן בהחלט שלי גם שלי: יוקר הדיור, המחייה, גידול הילדים וכל שאר הסוגיות העולות לדיון, נוגעות לי באופן ישיר</w:t>
      </w:r>
      <w:r w:rsidRPr="00CD42C5">
        <w:rPr>
          <w:sz w:val="26"/>
          <w:szCs w:val="26"/>
        </w:rPr>
        <w:t>.</w:t>
      </w:r>
    </w:p>
    <w:p w:rsidR="00713FC8" w:rsidRPr="00CD42C5" w:rsidRDefault="00713FC8" w:rsidP="00713FC8">
      <w:pPr>
        <w:rPr>
          <w:sz w:val="26"/>
          <w:szCs w:val="26"/>
          <w:rtl/>
        </w:rPr>
      </w:pPr>
      <w:r w:rsidRPr="00CD42C5">
        <w:rPr>
          <w:rFonts w:ascii="Arial" w:hAnsi="Arial" w:cs="Arial"/>
          <w:color w:val="1A1A1A"/>
          <w:sz w:val="26"/>
          <w:szCs w:val="26"/>
          <w:shd w:val="clear" w:color="auto" w:fill="FFFFFF"/>
          <w:rtl/>
        </w:rPr>
        <w:t>אני חש מדי יום מהו יוקר מחיה</w:t>
      </w:r>
      <w:r w:rsidRPr="00CD42C5">
        <w:rPr>
          <w:rFonts w:ascii="Arial" w:hAnsi="Arial" w:cs="Arial" w:hint="cs"/>
          <w:color w:val="1A1A1A"/>
          <w:sz w:val="26"/>
          <w:szCs w:val="26"/>
          <w:shd w:val="clear" w:color="auto" w:fill="FFFFFF"/>
          <w:rtl/>
        </w:rPr>
        <w:t xml:space="preserve">... </w:t>
      </w:r>
      <w:r w:rsidRPr="00CD42C5">
        <w:rPr>
          <w:rFonts w:ascii="Arial" w:hAnsi="Arial" w:cs="Arial"/>
          <w:color w:val="1A1A1A"/>
          <w:sz w:val="26"/>
          <w:szCs w:val="26"/>
          <w:shd w:val="clear" w:color="auto" w:fill="FFFFFF"/>
          <w:rtl/>
        </w:rPr>
        <w:t>ואלו תשלומים עודפים ומיותרים מושתים מדי יום על תושבי הפריפריה</w:t>
      </w:r>
      <w:r w:rsidRPr="00CD42C5">
        <w:rPr>
          <w:rFonts w:ascii="Arial" w:hAnsi="Arial" w:cs="Arial" w:hint="cs"/>
          <w:color w:val="1A1A1A"/>
          <w:sz w:val="26"/>
          <w:szCs w:val="26"/>
          <w:shd w:val="clear" w:color="auto" w:fill="FFFFFF"/>
          <w:rtl/>
        </w:rPr>
        <w:t xml:space="preserve">. </w:t>
      </w:r>
    </w:p>
    <w:p w:rsidR="00713FC8" w:rsidRPr="00CD42C5" w:rsidRDefault="00713FC8" w:rsidP="00713FC8">
      <w:pPr>
        <w:rPr>
          <w:sz w:val="26"/>
          <w:szCs w:val="26"/>
        </w:rPr>
      </w:pPr>
      <w:r w:rsidRPr="00CD42C5">
        <w:rPr>
          <w:sz w:val="26"/>
          <w:szCs w:val="26"/>
          <w:rtl/>
        </w:rPr>
        <w:t>למרות כל זאת, זו כאמור אינה המחאה שלי</w:t>
      </w:r>
      <w:r w:rsidRPr="00CD42C5">
        <w:rPr>
          <w:sz w:val="26"/>
          <w:szCs w:val="26"/>
        </w:rPr>
        <w:t>.</w:t>
      </w:r>
    </w:p>
    <w:p w:rsidR="00713FC8" w:rsidRPr="00CD42C5" w:rsidRDefault="00713FC8" w:rsidP="00713FC8">
      <w:pPr>
        <w:rPr>
          <w:sz w:val="26"/>
          <w:szCs w:val="26"/>
        </w:rPr>
      </w:pPr>
      <w:r w:rsidRPr="00CD42C5">
        <w:rPr>
          <w:sz w:val="26"/>
          <w:szCs w:val="26"/>
          <w:rtl/>
        </w:rPr>
        <w:t>זו אינה המחאה שלי, מאחר</w:t>
      </w:r>
      <w:r w:rsidRPr="00CD42C5">
        <w:rPr>
          <w:rFonts w:hint="cs"/>
          <w:sz w:val="26"/>
          <w:szCs w:val="26"/>
          <w:rtl/>
        </w:rPr>
        <w:t xml:space="preserve"> </w:t>
      </w:r>
      <w:r w:rsidRPr="00CD42C5">
        <w:rPr>
          <w:sz w:val="26"/>
          <w:szCs w:val="26"/>
          <w:rtl/>
        </w:rPr>
        <w:t>שהריח העולה מן הקו המוביל של אותה מחאה הוא בעיקר ריח של פינוק, אולי בעצם ילדותיות</w:t>
      </w:r>
      <w:r w:rsidRPr="00CD42C5">
        <w:rPr>
          <w:sz w:val="26"/>
          <w:szCs w:val="26"/>
        </w:rPr>
        <w:t>:</w:t>
      </w:r>
    </w:p>
    <w:p w:rsidR="00713FC8" w:rsidRPr="00CD42C5" w:rsidRDefault="00713FC8" w:rsidP="00713FC8">
      <w:pPr>
        <w:rPr>
          <w:sz w:val="26"/>
          <w:szCs w:val="26"/>
        </w:rPr>
      </w:pPr>
      <w:r w:rsidRPr="00CD42C5">
        <w:rPr>
          <w:sz w:val="26"/>
          <w:szCs w:val="26"/>
          <w:rtl/>
        </w:rPr>
        <w:t xml:space="preserve">של דרישה בלתי נדלית לקבל, לדרוש, להשיג, ומעל לכל- להתלונן עוד ועוד. מובילי המחאה מצליחים פעם אחר פעם לנסח את דבריהם באופן שבו יובן שבמדינת ישראל כלום אינו פועל. שום דבר. </w:t>
      </w:r>
      <w:proofErr w:type="spellStart"/>
      <w:r w:rsidRPr="00CD42C5">
        <w:rPr>
          <w:sz w:val="26"/>
          <w:szCs w:val="26"/>
          <w:rtl/>
        </w:rPr>
        <w:t>הכל</w:t>
      </w:r>
      <w:proofErr w:type="spellEnd"/>
      <w:r w:rsidRPr="00CD42C5">
        <w:rPr>
          <w:sz w:val="26"/>
          <w:szCs w:val="26"/>
          <w:rtl/>
        </w:rPr>
        <w:t xml:space="preserve"> רקוב, מושחת, מעוות, מכוון מלמעלה בידי כוחות שחור, ובקיצור- דורש מהפכה של ממש</w:t>
      </w:r>
      <w:r w:rsidRPr="00CD42C5">
        <w:rPr>
          <w:sz w:val="26"/>
          <w:szCs w:val="26"/>
        </w:rPr>
        <w:t>.</w:t>
      </w:r>
    </w:p>
    <w:p w:rsidR="00713FC8" w:rsidRPr="00CD42C5" w:rsidRDefault="00713FC8" w:rsidP="00713FC8">
      <w:pPr>
        <w:rPr>
          <w:sz w:val="26"/>
          <w:szCs w:val="26"/>
          <w:rtl/>
        </w:rPr>
      </w:pPr>
      <w:r w:rsidRPr="00CD42C5">
        <w:rPr>
          <w:sz w:val="26"/>
          <w:szCs w:val="26"/>
          <w:rtl/>
        </w:rPr>
        <w:t>תיאור זה, רחוק מאד מן המציאות שאותה אני מכיר. מציאות שבה מדינה הנאבקת ב</w:t>
      </w:r>
      <w:r w:rsidRPr="00CD42C5">
        <w:rPr>
          <w:rFonts w:hint="cs"/>
          <w:sz w:val="26"/>
          <w:szCs w:val="26"/>
          <w:rtl/>
        </w:rPr>
        <w:t>הרבה</w:t>
      </w:r>
      <w:r w:rsidRPr="00CD42C5">
        <w:rPr>
          <w:sz w:val="26"/>
          <w:szCs w:val="26"/>
          <w:rtl/>
        </w:rPr>
        <w:t xml:space="preserve"> קשיים מנסה כמעט בכל כוחה – ומצליחה במידה </w:t>
      </w:r>
      <w:r w:rsidRPr="00CD42C5">
        <w:rPr>
          <w:rFonts w:hint="cs"/>
          <w:sz w:val="26"/>
          <w:szCs w:val="26"/>
          <w:rtl/>
        </w:rPr>
        <w:t>רבה</w:t>
      </w:r>
      <w:r w:rsidRPr="00CD42C5">
        <w:rPr>
          <w:sz w:val="26"/>
          <w:szCs w:val="26"/>
          <w:rtl/>
        </w:rPr>
        <w:t xml:space="preserve"> – להעניק למרבית אזרחיה בטחון כלכלי העולה על זה של חבריהם "במדינות המתוקנות", ומייצרת עבורם רמת חיים גבוהה בהרבה מזו שבה מודים מנהיגי המחאה</w:t>
      </w:r>
      <w:r w:rsidRPr="00CD42C5">
        <w:rPr>
          <w:sz w:val="26"/>
          <w:szCs w:val="26"/>
        </w:rPr>
        <w:t>.</w:t>
      </w:r>
    </w:p>
    <w:p w:rsidR="00713FC8" w:rsidRPr="00CD42C5" w:rsidRDefault="00713FC8" w:rsidP="00713FC8">
      <w:pPr>
        <w:rPr>
          <w:sz w:val="26"/>
          <w:szCs w:val="26"/>
          <w:rtl/>
        </w:rPr>
      </w:pPr>
      <w:r w:rsidRPr="00CD42C5">
        <w:rPr>
          <w:rFonts w:hint="cs"/>
          <w:sz w:val="26"/>
          <w:szCs w:val="26"/>
          <w:rtl/>
        </w:rPr>
        <w:t>...</w:t>
      </w:r>
    </w:p>
    <w:p w:rsidR="00713FC8" w:rsidRPr="00CD42C5" w:rsidRDefault="00713FC8" w:rsidP="00713FC8">
      <w:pPr>
        <w:rPr>
          <w:sz w:val="26"/>
          <w:szCs w:val="26"/>
        </w:rPr>
      </w:pPr>
      <w:r w:rsidRPr="00CD42C5">
        <w:rPr>
          <w:sz w:val="26"/>
          <w:szCs w:val="26"/>
          <w:rtl/>
        </w:rPr>
        <w:t>המחאה שלי הייתה קוראת- ומבליטה אולי מעל לכל- לשינוי ערכים אזרחי ופרטני שישנה לא רק את יוקר המחייה, כי אם גם את רמת החיים שהתרגלנו לדמיין שמגיעה לנו</w:t>
      </w:r>
      <w:r w:rsidRPr="00CD42C5">
        <w:rPr>
          <w:sz w:val="26"/>
          <w:szCs w:val="26"/>
        </w:rPr>
        <w:t>.</w:t>
      </w:r>
    </w:p>
    <w:p w:rsidR="00713FC8" w:rsidRDefault="00713FC8" w:rsidP="00713FC8">
      <w:pPr>
        <w:rPr>
          <w:sz w:val="26"/>
          <w:szCs w:val="26"/>
          <w:rtl/>
        </w:rPr>
      </w:pPr>
      <w:r w:rsidRPr="00CD42C5">
        <w:rPr>
          <w:sz w:val="26"/>
          <w:szCs w:val="26"/>
          <w:rtl/>
        </w:rPr>
        <w:t>שתשנה ותחסל את המרדף הבלתי נגמר אחר מותרות, הנאות, חופשות סקי או מכוניות חדשות, שאין לנו צורך של ממש בהן ובכל מה שהן מסמלות</w:t>
      </w:r>
      <w:r w:rsidRPr="00CD42C5">
        <w:rPr>
          <w:sz w:val="26"/>
          <w:szCs w:val="26"/>
        </w:rPr>
        <w:t>.</w:t>
      </w:r>
    </w:p>
    <w:p w:rsidR="00713FC8" w:rsidRDefault="00713FC8" w:rsidP="00713FC8">
      <w:pPr>
        <w:rPr>
          <w:sz w:val="26"/>
          <w:szCs w:val="26"/>
          <w:rtl/>
        </w:rPr>
      </w:pPr>
    </w:p>
    <w:p w:rsidR="00713FC8" w:rsidRPr="000F65EB" w:rsidRDefault="00713FC8" w:rsidP="00713FC8">
      <w:pPr>
        <w:pStyle w:val="a3"/>
        <w:numPr>
          <w:ilvl w:val="0"/>
          <w:numId w:val="3"/>
        </w:numPr>
        <w:rPr>
          <w:sz w:val="26"/>
          <w:szCs w:val="26"/>
        </w:rPr>
      </w:pPr>
      <w:r w:rsidRPr="000F65EB">
        <w:rPr>
          <w:rFonts w:hint="cs"/>
          <w:sz w:val="26"/>
          <w:szCs w:val="26"/>
          <w:rtl/>
        </w:rPr>
        <w:t>חלק מתוך מאמר הדעה של ראובן גפני שהובא באתר:</w:t>
      </w:r>
    </w:p>
    <w:p w:rsidR="00713FC8" w:rsidRDefault="007D0207" w:rsidP="00713FC8">
      <w:pPr>
        <w:rPr>
          <w:sz w:val="24"/>
          <w:szCs w:val="24"/>
          <w:rtl/>
        </w:rPr>
      </w:pPr>
      <w:hyperlink r:id="rId25" w:history="1">
        <w:r w:rsidR="00713FC8" w:rsidRPr="00D95B76">
          <w:rPr>
            <w:rStyle w:val="Hyperlink"/>
            <w:sz w:val="24"/>
            <w:szCs w:val="24"/>
          </w:rPr>
          <w:t>https://zenachum.wordpress.com/2011/09/04/%D7%96%D7%95-%D7%90%D7%99%D7%A0%D7%94-%D7%94%D7%9E%D7%97%D7%90%D7%94-%D7%A9%D7%9C%D7%99-%D7%A8%D7%A9%D7%95%D7%9E%D7%AA-%D7%90%D7%95%D7%A8%D7%97</w:t>
        </w:r>
        <w:r w:rsidR="00713FC8" w:rsidRPr="00D95B76">
          <w:rPr>
            <w:rStyle w:val="Hyperlink"/>
            <w:rFonts w:cs="Arial"/>
            <w:sz w:val="24"/>
            <w:szCs w:val="24"/>
            <w:rtl/>
          </w:rPr>
          <w:t>/</w:t>
        </w:r>
      </w:hyperlink>
    </w:p>
    <w:p w:rsidR="00713FC8" w:rsidRDefault="00713FC8" w:rsidP="00B56DC7">
      <w:pPr>
        <w:rPr>
          <w:sz w:val="26"/>
          <w:szCs w:val="26"/>
          <w:rtl/>
        </w:rPr>
      </w:pPr>
    </w:p>
    <w:p w:rsidR="003D4A1A" w:rsidRDefault="003D4A1A" w:rsidP="00B56DC7">
      <w:pPr>
        <w:rPr>
          <w:sz w:val="26"/>
          <w:szCs w:val="26"/>
          <w:rtl/>
        </w:rPr>
      </w:pPr>
    </w:p>
    <w:p w:rsidR="003D4A1A" w:rsidRDefault="003D4A1A" w:rsidP="003D4A1A">
      <w:pPr>
        <w:pStyle w:val="a3"/>
        <w:numPr>
          <w:ilvl w:val="0"/>
          <w:numId w:val="2"/>
        </w:numPr>
        <w:rPr>
          <w:rFonts w:cs="Guttman Hatzvi"/>
          <w:sz w:val="32"/>
          <w:szCs w:val="32"/>
        </w:rPr>
      </w:pPr>
      <w:r w:rsidRPr="003D4A1A">
        <w:rPr>
          <w:rFonts w:cs="Guttman Hatzvi" w:hint="cs"/>
          <w:sz w:val="32"/>
          <w:szCs w:val="32"/>
          <w:rtl/>
        </w:rPr>
        <w:t>סרטון וידאו של סיסמת המחאה:</w:t>
      </w:r>
      <w:r w:rsidRPr="003D4A1A">
        <w:rPr>
          <w:rFonts w:cs="Guttman Hatzvi"/>
          <w:sz w:val="32"/>
          <w:szCs w:val="32"/>
        </w:rPr>
        <w:t xml:space="preserve"> </w:t>
      </w:r>
    </w:p>
    <w:p w:rsidR="003D4A1A" w:rsidRPr="003D4A1A" w:rsidRDefault="003D4A1A" w:rsidP="003D4A1A">
      <w:pPr>
        <w:pStyle w:val="a3"/>
        <w:ind w:left="360"/>
        <w:rPr>
          <w:rFonts w:cs="Guttman Hatzvi"/>
          <w:i/>
          <w:iCs/>
          <w:sz w:val="32"/>
          <w:szCs w:val="32"/>
          <w:rtl/>
        </w:rPr>
      </w:pPr>
      <w:r w:rsidRPr="003D4A1A">
        <w:rPr>
          <w:rFonts w:cs="Guttman Hatzvi" w:hint="cs"/>
          <w:i/>
          <w:iCs/>
          <w:sz w:val="32"/>
          <w:szCs w:val="32"/>
          <w:rtl/>
        </w:rPr>
        <w:t>העם דורש צדק חברתי.</w:t>
      </w:r>
    </w:p>
    <w:p w:rsidR="003D4A1A" w:rsidRPr="003D4A1A" w:rsidRDefault="003D4A1A" w:rsidP="003D4A1A">
      <w:pPr>
        <w:rPr>
          <w:sz w:val="26"/>
          <w:szCs w:val="26"/>
          <w:rtl/>
        </w:rPr>
      </w:pPr>
      <w:r w:rsidRPr="003D4A1A">
        <w:rPr>
          <w:rFonts w:hint="cs"/>
          <w:sz w:val="26"/>
          <w:szCs w:val="26"/>
          <w:rtl/>
        </w:rPr>
        <w:t>מומלץ לראות מ: 1:45עד 2:39</w:t>
      </w:r>
    </w:p>
    <w:p w:rsidR="00B56DC7" w:rsidRDefault="007D0207" w:rsidP="00B82FB6">
      <w:pPr>
        <w:spacing w:line="360" w:lineRule="auto"/>
        <w:rPr>
          <w:rFonts w:cs="Guttman Hatzvi"/>
          <w:sz w:val="28"/>
          <w:szCs w:val="28"/>
          <w:rtl/>
        </w:rPr>
      </w:pPr>
      <w:hyperlink r:id="rId26" w:history="1">
        <w:r w:rsidR="006B68ED" w:rsidRPr="00DE2992">
          <w:rPr>
            <w:rStyle w:val="Hyperlink"/>
            <w:rFonts w:cs="Guttman Hatzvi"/>
            <w:sz w:val="28"/>
            <w:szCs w:val="28"/>
          </w:rPr>
          <w:t>https://www.youtube.com/watch?v=96JP_rLyQqk</w:t>
        </w:r>
      </w:hyperlink>
    </w:p>
    <w:p w:rsidR="004229FB" w:rsidRPr="00B82FB6" w:rsidRDefault="004229FB" w:rsidP="00B82FB6">
      <w:pPr>
        <w:spacing w:line="360" w:lineRule="auto"/>
        <w:rPr>
          <w:rFonts w:cs="Guttman Hatzvi"/>
          <w:sz w:val="28"/>
          <w:szCs w:val="28"/>
        </w:rPr>
      </w:pPr>
    </w:p>
    <w:sectPr w:rsidR="004229FB" w:rsidRPr="00B82FB6" w:rsidSect="001D06C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Guttman Hatzvi">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4.4pt" o:bullet="t">
        <v:imagedata r:id="rId1" o:title="msoC198"/>
      </v:shape>
    </w:pict>
  </w:numPicBullet>
  <w:abstractNum w:abstractNumId="0" w15:restartNumberingAfterBreak="0">
    <w:nsid w:val="339B7AF9"/>
    <w:multiLevelType w:val="hybridMultilevel"/>
    <w:tmpl w:val="D9F2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33A97"/>
    <w:multiLevelType w:val="hybridMultilevel"/>
    <w:tmpl w:val="B87868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F036FA"/>
    <w:multiLevelType w:val="hybridMultilevel"/>
    <w:tmpl w:val="F7E83ED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3E"/>
    <w:rsid w:val="00152C2C"/>
    <w:rsid w:val="001D06CC"/>
    <w:rsid w:val="00232AB6"/>
    <w:rsid w:val="00323B9E"/>
    <w:rsid w:val="003D4A1A"/>
    <w:rsid w:val="00407E78"/>
    <w:rsid w:val="004229FB"/>
    <w:rsid w:val="00646ADE"/>
    <w:rsid w:val="00671270"/>
    <w:rsid w:val="0069134B"/>
    <w:rsid w:val="006A0038"/>
    <w:rsid w:val="006B68ED"/>
    <w:rsid w:val="00713FC8"/>
    <w:rsid w:val="00724C7B"/>
    <w:rsid w:val="00791A0C"/>
    <w:rsid w:val="007D0207"/>
    <w:rsid w:val="008D689A"/>
    <w:rsid w:val="008E424A"/>
    <w:rsid w:val="00AE2F3E"/>
    <w:rsid w:val="00B1491B"/>
    <w:rsid w:val="00B56DC7"/>
    <w:rsid w:val="00B82FB6"/>
    <w:rsid w:val="00B96E27"/>
    <w:rsid w:val="00BC48C4"/>
    <w:rsid w:val="00C461A5"/>
    <w:rsid w:val="00DF2136"/>
    <w:rsid w:val="00E2460C"/>
    <w:rsid w:val="00FD3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BAFB6-D9A9-42C5-B16F-3A0447D9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A0C"/>
    <w:pPr>
      <w:bidi/>
    </w:pPr>
  </w:style>
  <w:style w:type="paragraph" w:styleId="1">
    <w:name w:val="heading 1"/>
    <w:basedOn w:val="a"/>
    <w:link w:val="10"/>
    <w:uiPriority w:val="9"/>
    <w:qFormat/>
    <w:rsid w:val="00AE2F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E2F3E"/>
    <w:rPr>
      <w:color w:val="0000FF" w:themeColor="hyperlink"/>
      <w:u w:val="single"/>
    </w:rPr>
  </w:style>
  <w:style w:type="character" w:customStyle="1" w:styleId="10">
    <w:name w:val="כותרת 1 תו"/>
    <w:basedOn w:val="a0"/>
    <w:link w:val="1"/>
    <w:uiPriority w:val="9"/>
    <w:rsid w:val="00AE2F3E"/>
    <w:rPr>
      <w:rFonts w:ascii="Times New Roman" w:eastAsia="Times New Roman" w:hAnsi="Times New Roman" w:cs="Times New Roman"/>
      <w:b/>
      <w:bCs/>
      <w:kern w:val="36"/>
      <w:sz w:val="48"/>
      <w:szCs w:val="48"/>
    </w:rPr>
  </w:style>
  <w:style w:type="character" w:customStyle="1" w:styleId="artistlyricstext">
    <w:name w:val="artist_lyrics_text"/>
    <w:basedOn w:val="a0"/>
    <w:rsid w:val="00AE2F3E"/>
  </w:style>
  <w:style w:type="paragraph" w:styleId="a3">
    <w:name w:val="List Paragraph"/>
    <w:basedOn w:val="a"/>
    <w:uiPriority w:val="34"/>
    <w:qFormat/>
    <w:rsid w:val="00323B9E"/>
    <w:pPr>
      <w:ind w:left="720"/>
      <w:contextualSpacing/>
    </w:pPr>
  </w:style>
  <w:style w:type="paragraph" w:styleId="a4">
    <w:name w:val="Balloon Text"/>
    <w:basedOn w:val="a"/>
    <w:link w:val="a5"/>
    <w:uiPriority w:val="99"/>
    <w:semiHidden/>
    <w:unhideWhenUsed/>
    <w:rsid w:val="00724C7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24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6356">
      <w:bodyDiv w:val="1"/>
      <w:marLeft w:val="0"/>
      <w:marRight w:val="0"/>
      <w:marTop w:val="0"/>
      <w:marBottom w:val="0"/>
      <w:divBdr>
        <w:top w:val="none" w:sz="0" w:space="0" w:color="auto"/>
        <w:left w:val="none" w:sz="0" w:space="0" w:color="auto"/>
        <w:bottom w:val="none" w:sz="0" w:space="0" w:color="auto"/>
        <w:right w:val="none" w:sz="0" w:space="0" w:color="auto"/>
      </w:divBdr>
    </w:div>
    <w:div w:id="19900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ironet.mako.co.il/artist?prfid=488&amp;lang=1" TargetMode="External"/><Relationship Id="rId13" Type="http://schemas.openxmlformats.org/officeDocument/2006/relationships/hyperlink" Target="https://shironet.mako.co.il/artist?prfid=333&amp;lang=1" TargetMode="External"/><Relationship Id="rId18" Type="http://schemas.openxmlformats.org/officeDocument/2006/relationships/hyperlink" Target="https://shironet.mako.co.il/artist?prfid=1928&amp;lang=1" TargetMode="External"/><Relationship Id="rId26" Type="http://schemas.openxmlformats.org/officeDocument/2006/relationships/hyperlink" Target="https://www.youtube.com/watch?v=96JP_rLyQqk" TargetMode="External"/><Relationship Id="rId3" Type="http://schemas.openxmlformats.org/officeDocument/2006/relationships/styles" Target="styles.xml"/><Relationship Id="rId21" Type="http://schemas.openxmlformats.org/officeDocument/2006/relationships/hyperlink" Target="http://xnet.ynet.co.il/" TargetMode="External"/><Relationship Id="rId7" Type="http://schemas.openxmlformats.org/officeDocument/2006/relationships/hyperlink" Target="https://www.youtube.com/watch?v=IvfnD2ad1qc" TargetMode="External"/><Relationship Id="rId12" Type="http://schemas.openxmlformats.org/officeDocument/2006/relationships/hyperlink" Target="https://www.youtube.com/watch?v=xRxQrQ0HN7c" TargetMode="External"/><Relationship Id="rId17" Type="http://schemas.openxmlformats.org/officeDocument/2006/relationships/hyperlink" Target="https://shironet.mako.co.il/artist?prfid=1631&amp;lang=1" TargetMode="External"/><Relationship Id="rId25" Type="http://schemas.openxmlformats.org/officeDocument/2006/relationships/hyperlink" Target="https://zenachum.wordpress.com/2011/09/04/%D7%96%D7%95-%D7%90%D7%99%D7%A0%D7%94-%D7%94%D7%9E%D7%97%D7%90%D7%94-%D7%A9%D7%9C%D7%99-%D7%A8%D7%A9%D7%95%D7%9E%D7%AA-%D7%90%D7%95%D7%A8%D7%97/" TargetMode="External"/><Relationship Id="rId2" Type="http://schemas.openxmlformats.org/officeDocument/2006/relationships/numbering" Target="numbering.xml"/><Relationship Id="rId16" Type="http://schemas.openxmlformats.org/officeDocument/2006/relationships/hyperlink" Target="https://shironet.mako.co.il/artist?prfid=333&amp;lang=1"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shironet.mako.co.il/artist?prfid=488&amp;lang=1"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shironet.mako.co.il/artist?prfid=1631&amp;lang=1" TargetMode="External"/><Relationship Id="rId23" Type="http://schemas.openxmlformats.org/officeDocument/2006/relationships/hyperlink" Target="https://xnet.ynet.co.il/win/articles/0,14717,L-3084981,00.html" TargetMode="External"/><Relationship Id="rId28" Type="http://schemas.openxmlformats.org/officeDocument/2006/relationships/theme" Target="theme/theme1.xml"/><Relationship Id="rId10" Type="http://schemas.openxmlformats.org/officeDocument/2006/relationships/hyperlink" Target="https://shironet.mako.co.il/artist?prfid=130&amp;lang=1" TargetMode="External"/><Relationship Id="rId19" Type="http://schemas.openxmlformats.org/officeDocument/2006/relationships/hyperlink" Target="https://shironet.mako.co.il/artist?prfid=8837&amp;lang=1" TargetMode="External"/><Relationship Id="rId4" Type="http://schemas.openxmlformats.org/officeDocument/2006/relationships/settings" Target="settings.xml"/><Relationship Id="rId9" Type="http://schemas.openxmlformats.org/officeDocument/2006/relationships/hyperlink" Target="https://shironet.mako.co.il/artist?prfid=471&amp;lang=1" TargetMode="External"/><Relationship Id="rId14" Type="http://schemas.openxmlformats.org/officeDocument/2006/relationships/hyperlink" Target="https://shironet.mako.co.il/artist?prfid=933&amp;lang=1" TargetMode="External"/><Relationship Id="rId22" Type="http://schemas.openxmlformats.org/officeDocument/2006/relationships/image" Target="media/image4.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5A2B9-AD97-4F14-8E8E-A352FDD7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5896</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אברהם ורחל</dc:creator>
  <cp:lastModifiedBy>Guest</cp:lastModifiedBy>
  <cp:revision>4</cp:revision>
  <dcterms:created xsi:type="dcterms:W3CDTF">2018-04-12T20:58:00Z</dcterms:created>
  <dcterms:modified xsi:type="dcterms:W3CDTF">2018-04-12T20:59:00Z</dcterms:modified>
</cp:coreProperties>
</file>