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40" w:rsidRDefault="00D62840">
      <w:pPr>
        <w:rPr>
          <w:rFonts w:hint="cs"/>
          <w:rtl/>
        </w:rPr>
      </w:pPr>
      <w:bookmarkStart w:id="0" w:name="_GoBack"/>
      <w:bookmarkEnd w:id="0"/>
    </w:p>
    <w:p w:rsidR="000C3A15" w:rsidRDefault="000C3A15">
      <w:pPr>
        <w:rPr>
          <w:rFonts w:hint="cs"/>
          <w:rtl/>
        </w:rPr>
      </w:pPr>
    </w:p>
    <w:p w:rsidR="000C3A15" w:rsidRDefault="000C3A15">
      <w:pPr>
        <w:rPr>
          <w:rFonts w:hint="cs"/>
          <w:rtl/>
        </w:rPr>
      </w:pPr>
    </w:p>
    <w:p w:rsidR="000C3A15" w:rsidRDefault="000C3A15">
      <w:pPr>
        <w:rPr>
          <w:rFonts w:hint="cs"/>
          <w:rtl/>
        </w:rPr>
      </w:pPr>
    </w:p>
    <w:p w:rsidR="000C3A15" w:rsidRPr="00501F94" w:rsidRDefault="000C3A15" w:rsidP="000C3A15">
      <w:pPr>
        <w:shd w:val="clear" w:color="auto" w:fill="FAFAFA"/>
        <w:spacing w:after="225" w:line="240" w:lineRule="auto"/>
        <w:jc w:val="center"/>
        <w:outlineLvl w:val="1"/>
        <w:rPr>
          <w:rFonts w:ascii="Arial" w:eastAsia="Times New Roman" w:hAnsi="Arial" w:cs="Narkisim"/>
          <w:b/>
          <w:bCs/>
          <w:color w:val="000000" w:themeColor="text1"/>
          <w:sz w:val="32"/>
          <w:szCs w:val="32"/>
        </w:rPr>
      </w:pPr>
      <w:r w:rsidRPr="003117F7">
        <w:rPr>
          <w:rFonts w:ascii="Arial" w:eastAsia="Times New Roman" w:hAnsi="Arial" w:cs="Narkisim" w:hint="cs"/>
          <w:b/>
          <w:bCs/>
          <w:color w:val="000000" w:themeColor="text1"/>
          <w:sz w:val="32"/>
          <w:szCs w:val="32"/>
          <w:rtl/>
        </w:rPr>
        <w:t>וידוי</w:t>
      </w:r>
    </w:p>
    <w:p w:rsidR="000C3A15" w:rsidRPr="00501F94" w:rsidRDefault="000C3A15" w:rsidP="000C3A15">
      <w:pPr>
        <w:shd w:val="clear" w:color="auto" w:fill="FAFAFA"/>
        <w:spacing w:before="225" w:after="0" w:line="360" w:lineRule="auto"/>
        <w:rPr>
          <w:rFonts w:ascii="Arial" w:eastAsia="Times New Roman" w:hAnsi="Arial" w:cs="David"/>
          <w:color w:val="000000" w:themeColor="text1"/>
        </w:rPr>
      </w:pPr>
      <w:r w:rsidRPr="00501F94">
        <w:rPr>
          <w:rFonts w:ascii="Arial" w:eastAsia="Times New Roman" w:hAnsi="Arial" w:cs="David"/>
          <w:color w:val="000000" w:themeColor="text1"/>
          <w:rtl/>
        </w:rPr>
        <w:t xml:space="preserve">וּבְכֵן יְהִי רָצון מִלְּפָנֶיךָ ה'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אֱלהֵי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נוּ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וֵאלה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ֵי אֲבותֵינוּ, שֶׁתִּסְלַח לָנוּ עַל כָּל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חַטּאתֵינו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ּ, וְתִמְחָל לָנוּ עַל כָּל עֲונותֵינו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ּ,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וּתְכַפֶּר לָנוּ עַל כָּל פְּשָׁעֵינוּ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בְּאנ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ֶס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וּבְרָצון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863149">
        <w:rPr>
          <w:rFonts w:ascii="Arial" w:eastAsia="Times New Roman" w:hAnsi="Arial" w:cs="David" w:hint="cs"/>
          <w:color w:val="000000" w:themeColor="text1"/>
          <w:rtl/>
        </w:rPr>
        <w:t xml:space="preserve"> 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בְּאִמּוּץ הַלֵּב: [=בקשיחות הלב</w:t>
      </w:r>
      <w:r w:rsidRPr="00863149">
        <w:rPr>
          <w:rFonts w:ascii="Arial" w:eastAsia="Times New Roman" w:hAnsi="Arial" w:cs="David" w:hint="cs"/>
          <w:color w:val="000000" w:themeColor="text1"/>
          <w:rtl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בִּבְלִי דָעַת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בְּבִטּו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ּי שְׂפָתָיִם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בְּגָלוּי וּבַסָּתֶר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בְּגִלּוּי עֲרָיות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בְּדִבּוּר פֶּה</w:t>
      </w:r>
      <w:r w:rsidRPr="00501F94">
        <w:rPr>
          <w:rFonts w:ascii="Arial" w:eastAsia="Times New Roman" w:hAnsi="Arial" w:cs="David"/>
          <w:color w:val="000000" w:themeColor="text1"/>
        </w:rPr>
        <w:t>:                   </w:t>
      </w:r>
      <w:r w:rsidRPr="00501F94">
        <w:rPr>
          <w:rFonts w:ascii="Arial" w:eastAsia="Times New Roman" w:hAnsi="Arial" w:cs="David"/>
          <w:color w:val="000000" w:themeColor="text1"/>
        </w:rPr>
        <w:br/>
        <w:t> </w:t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בְּדַ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עַת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וּבְמִרְמָה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בְּהַרְהור הַלֵּב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בְּהונָאַת רֵעַ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בְּוִדּו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ּי פֶּה: [=וידוי בפה ללא כוונת הלב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בִּוְעִידַת זְנוּת: </w:t>
      </w:r>
      <w:r w:rsidRPr="00863149">
        <w:rPr>
          <w:rFonts w:ascii="Arial" w:eastAsia="Times New Roman" w:hAnsi="Arial" w:cs="David"/>
          <w:color w:val="000000" w:themeColor="text1"/>
        </w:rPr>
        <w:t xml:space="preserve"> 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בְּזָד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ון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וּבִשְׁגָגָה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בְּזִלְזוּל הורִים וּמורִים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בְּחזֶק יָד: [=אלימות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בְּחִלּוּל הַשֵּׁם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בְּטִפְּשׁו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ּת פֶּה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בְּטֻמְאַת שְׂפָתָיִם:[=דיבור לא ראוי - ניבול פה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בְּיֵצֶר הָרָע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בְּיודְעִים וּבְלא יודְעִים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 xml:space="preserve">וְעַל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כֻּלּ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ָם אֱלוהַּ סְלִיחות. סְלַח לָנוּ. מְחַל לָנוּ. כַּפֶּר לָנוּ</w:t>
      </w:r>
      <w:r w:rsidRPr="00501F94">
        <w:rPr>
          <w:rFonts w:ascii="Arial" w:eastAsia="Times New Roman" w:hAnsi="Arial" w:cs="David"/>
          <w:color w:val="000000" w:themeColor="text1"/>
        </w:rPr>
        <w:t>:</w:t>
      </w:r>
    </w:p>
    <w:p w:rsidR="000C3A15" w:rsidRPr="00501F94" w:rsidRDefault="000C3A15" w:rsidP="000C3A15">
      <w:pPr>
        <w:shd w:val="clear" w:color="auto" w:fill="FAFAFA"/>
        <w:spacing w:before="225" w:after="0" w:line="360" w:lineRule="auto"/>
        <w:rPr>
          <w:rFonts w:ascii="Arial" w:eastAsia="Times New Roman" w:hAnsi="Arial" w:cs="David"/>
          <w:color w:val="000000" w:themeColor="text1"/>
        </w:rPr>
      </w:pP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בְּכַפַּת שׁחַד: [=לקיחת שוחד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בְּכַ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חַשׁ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וּבְכָזָב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בְּלָשׁון הָרָע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בְּלָצון: [=קלות דעת, לעג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בְּמַשָּׂא וּבְמַתָּן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בְּמַאֲכָל וּבְמִשְׁתֶּה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בְּנֶשֶׁךְ וּבְמַרְבִּ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ית: 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[=לקיחת ריבית שלא כדין] ְ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lastRenderedPageBreak/>
        <w:t>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בִּנְ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טִיַּת גָּרון: [=גאווה, התנשאות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בְּשִׂיחַ שִׂפְתותֵינוּ: וְ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 xml:space="preserve">עַל חֵטְא שֶׁחָטָאנוּ לְפָנֶיךָ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בְּשׂ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ִקּוּר עָיִן: [=לחמוד את מה שאינו שלנו/יוהרה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 xml:space="preserve">עַל חֵטְא שֶׁחָטָאנוּ לְפָנֶיךָ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בְּעֵי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נַיִם רָמות</w:t>
      </w:r>
      <w:r w:rsidRPr="00501F94">
        <w:rPr>
          <w:rFonts w:ascii="Arial" w:eastAsia="Times New Roman" w:hAnsi="Arial" w:cs="David"/>
          <w:color w:val="000000" w:themeColor="text1"/>
        </w:rPr>
        <w:t>:   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בְּעַזּוּת מֶצַח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 xml:space="preserve">וְעַל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כֻּלּ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ָם אֱלוהַּ סְלִיחות. סְלַח לָנוּ. מְחַל לָנוּ. כַּפֶּר לָנוּ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בִּפְרִיקַת עול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בִּפְלִילוּ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ת:[=מריבה</w:t>
      </w:r>
      <w:r w:rsidRPr="00501F94">
        <w:rPr>
          <w:rFonts w:ascii="Arial" w:eastAsia="Times New Roman" w:hAnsi="Arial" w:cs="David"/>
          <w:color w:val="000000" w:themeColor="text1"/>
        </w:rPr>
        <w:t>]     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בִּצְדִיַּת רֵעַ: [=מזימה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בְּצָרוּת עָיִן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בְּקַלּוּת ראשׁ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לְפָנֶיךָ בְּקַשְׁיוּת ערֶף: [=עיקשות מוגזמת ולא ראויה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בְּרִיצַת רַגְלַיִם לְהָרַע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בִּרְכִילוּת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בִּשְׁב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וּע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ַת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שָׁוְ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א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בְּשִׂנְאַת חִנָּם</w:t>
      </w:r>
      <w:r w:rsidRPr="00501F94">
        <w:rPr>
          <w:rFonts w:ascii="Arial" w:eastAsia="Times New Roman" w:hAnsi="Arial" w:cs="David"/>
          <w:color w:val="000000" w:themeColor="text1"/>
        </w:rPr>
        <w:t>:</w:t>
      </w:r>
      <w:r w:rsidRPr="00863149">
        <w:rPr>
          <w:rFonts w:ascii="Arial" w:eastAsia="Times New Roman" w:hAnsi="Arial" w:cs="David"/>
          <w:color w:val="000000" w:themeColor="text1"/>
          <w:szCs w:val="24"/>
        </w:rPr>
        <w:t> 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עַל חֵטְא שֶׁחָטָאנוּ לְפָנֶיךָ בִּתְשׂוּמֶת יָד: [=הכנסת היד למקום לא לה/מעילה</w:t>
      </w:r>
      <w:r w:rsidRPr="00501F94">
        <w:rPr>
          <w:rFonts w:ascii="Arial" w:eastAsia="Times New Roman" w:hAnsi="Arial" w:cs="David"/>
          <w:color w:val="000000" w:themeColor="text1"/>
        </w:rPr>
        <w:t>]</w:t>
      </w:r>
      <w:r w:rsidRPr="00501F94">
        <w:rPr>
          <w:rFonts w:ascii="Arial" w:eastAsia="Times New Roman" w:hAnsi="Arial" w:cs="David"/>
          <w:color w:val="000000" w:themeColor="text1"/>
        </w:rPr>
        <w:br/>
      </w:r>
      <w:r w:rsidRPr="00501F94">
        <w:rPr>
          <w:rFonts w:ascii="Arial" w:eastAsia="Times New Roman" w:hAnsi="Arial" w:cs="David"/>
          <w:color w:val="000000" w:themeColor="text1"/>
          <w:rtl/>
        </w:rPr>
        <w:t>וְעַל חֵטְא שֶׁחָטָאנוּ לְפָנֶ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יךָ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 xml:space="preserve">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בְּתִמ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ְהון לֵבָב: [=ריקנות. לפי מילון בן יהודה: "שממון הנפש</w:t>
      </w:r>
      <w:r w:rsidRPr="00501F94">
        <w:rPr>
          <w:rFonts w:ascii="Arial" w:eastAsia="Times New Roman" w:hAnsi="Arial" w:cs="David"/>
          <w:color w:val="000000" w:themeColor="text1"/>
        </w:rPr>
        <w:t>"]</w:t>
      </w:r>
      <w:r w:rsidRPr="00501F94">
        <w:rPr>
          <w:rFonts w:ascii="Arial" w:eastAsia="Times New Roman" w:hAnsi="Arial" w:cs="David"/>
          <w:color w:val="000000" w:themeColor="text1"/>
        </w:rPr>
        <w:br/>
        <w:t> </w:t>
      </w:r>
      <w:r w:rsidRPr="00501F94">
        <w:rPr>
          <w:rFonts w:ascii="Arial" w:eastAsia="Times New Roman" w:hAnsi="Arial" w:cs="David"/>
          <w:color w:val="000000" w:themeColor="text1"/>
          <w:rtl/>
        </w:rPr>
        <w:t xml:space="preserve">וְעַל </w:t>
      </w:r>
      <w:proofErr w:type="spellStart"/>
      <w:r w:rsidRPr="00501F94">
        <w:rPr>
          <w:rFonts w:ascii="Arial" w:eastAsia="Times New Roman" w:hAnsi="Arial" w:cs="David"/>
          <w:color w:val="000000" w:themeColor="text1"/>
          <w:rtl/>
        </w:rPr>
        <w:t>כֻּלּ</w:t>
      </w:r>
      <w:proofErr w:type="spellEnd"/>
      <w:r w:rsidRPr="00501F94">
        <w:rPr>
          <w:rFonts w:ascii="Arial" w:eastAsia="Times New Roman" w:hAnsi="Arial" w:cs="David"/>
          <w:color w:val="000000" w:themeColor="text1"/>
          <w:rtl/>
        </w:rPr>
        <w:t>ָם אֱלוהַּ סְלִיחות. סְלַח לָנוּ. מְחַל לָנוּ. כַּפֶּר לָנוּ</w:t>
      </w:r>
      <w:r w:rsidRPr="00501F94">
        <w:rPr>
          <w:rFonts w:ascii="Arial" w:eastAsia="Times New Roman" w:hAnsi="Arial" w:cs="David"/>
          <w:color w:val="000000" w:themeColor="text1"/>
        </w:rPr>
        <w:t>:</w:t>
      </w:r>
    </w:p>
    <w:p w:rsidR="000C3A15" w:rsidRPr="00501F94" w:rsidRDefault="000C3A15" w:rsidP="000C3A15">
      <w:pPr>
        <w:shd w:val="clear" w:color="auto" w:fill="FAFAFA"/>
        <w:spacing w:after="150" w:line="360" w:lineRule="auto"/>
        <w:rPr>
          <w:rFonts w:ascii="Arial" w:eastAsia="Times New Roman" w:hAnsi="Arial" w:cs="Arial"/>
          <w:color w:val="464646"/>
          <w:sz w:val="20"/>
          <w:szCs w:val="20"/>
        </w:rPr>
      </w:pPr>
      <w:r w:rsidRPr="00501F94">
        <w:rPr>
          <w:rFonts w:ascii="Arial" w:eastAsia="Times New Roman" w:hAnsi="Arial" w:cs="Arial"/>
          <w:color w:val="464646"/>
          <w:sz w:val="20"/>
          <w:szCs w:val="20"/>
          <w:rtl/>
        </w:rPr>
        <w:t>מתוך ה"וידוי", מחזור התפילות לימים הנוראים</w:t>
      </w:r>
    </w:p>
    <w:p w:rsidR="000C3A15" w:rsidRDefault="000C3A15" w:rsidP="000C3A15">
      <w:pPr>
        <w:rPr>
          <w:rFonts w:cs="Guttman Yad-Brush"/>
          <w:sz w:val="20"/>
          <w:szCs w:val="20"/>
          <w:rtl/>
        </w:rPr>
      </w:pPr>
    </w:p>
    <w:p w:rsidR="000C3A15" w:rsidRDefault="000C3A15" w:rsidP="000C3A15">
      <w:pPr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 xml:space="preserve">א. השלם את המשפט הבא: </w:t>
      </w:r>
    </w:p>
    <w:p w:rsidR="000C3A15" w:rsidRDefault="000C3A15" w:rsidP="000C3A15">
      <w:pPr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>כשאני קורא את הוידוי אני מרגיש ש____________________________________________________________________________________________________________</w:t>
      </w:r>
    </w:p>
    <w:p w:rsidR="000C3A15" w:rsidRDefault="000C3A15" w:rsidP="000C3A15">
      <w:pPr>
        <w:rPr>
          <w:rFonts w:cs="Guttman Yad-Brush"/>
          <w:sz w:val="20"/>
          <w:szCs w:val="20"/>
          <w:rtl/>
        </w:rPr>
      </w:pPr>
      <w:r>
        <w:rPr>
          <w:rFonts w:cs="Guttman Yad-Brush" w:hint="cs"/>
          <w:sz w:val="20"/>
          <w:szCs w:val="20"/>
          <w:rtl/>
        </w:rPr>
        <w:t xml:space="preserve">ב. </w:t>
      </w:r>
      <w:r w:rsidRPr="00AF50B9">
        <w:rPr>
          <w:rFonts w:cs="Guttman Yad-Brush" w:hint="cs"/>
          <w:sz w:val="20"/>
          <w:szCs w:val="20"/>
          <w:rtl/>
        </w:rPr>
        <w:t>למה לדעת</w:t>
      </w:r>
      <w:r>
        <w:rPr>
          <w:rFonts w:cs="Guttman Yad-Brush" w:hint="cs"/>
          <w:sz w:val="20"/>
          <w:szCs w:val="20"/>
          <w:rtl/>
        </w:rPr>
        <w:t>ך</w:t>
      </w:r>
      <w:r w:rsidRPr="00AF50B9">
        <w:rPr>
          <w:rFonts w:cs="Guttman Yad-Brush" w:hint="cs"/>
          <w:sz w:val="20"/>
          <w:szCs w:val="20"/>
          <w:rtl/>
        </w:rPr>
        <w:t xml:space="preserve"> חשוב לומר וידוי?  הרי הקב"ה יודע בדיוק מה עשינו.... </w:t>
      </w:r>
      <w:r>
        <w:rPr>
          <w:rFonts w:cs="Guttman Yad-Brush" w:hint="cs"/>
          <w:noProof/>
          <w:sz w:val="20"/>
          <w:szCs w:val="2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283210</wp:posOffset>
            </wp:positionV>
            <wp:extent cx="1524000" cy="1343025"/>
            <wp:effectExtent l="19050" t="0" r="0" b="0"/>
            <wp:wrapNone/>
            <wp:docPr id="225" name="תמונה 11" descr="MC9000787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078751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3A15" w:rsidRPr="009C7D3B" w:rsidRDefault="000C3A15" w:rsidP="000C3A15">
      <w:pPr>
        <w:rPr>
          <w:rFonts w:cs="Guttman Yad-Brush"/>
          <w:sz w:val="20"/>
          <w:szCs w:val="20"/>
        </w:rPr>
      </w:pPr>
      <w:r>
        <w:rPr>
          <w:rFonts w:cs="Guttman Yad-Brush" w:hint="cs"/>
          <w:sz w:val="20"/>
          <w:szCs w:val="20"/>
          <w:rtl/>
        </w:rPr>
        <w:t xml:space="preserve">ג.. </w:t>
      </w:r>
      <w:r w:rsidRPr="009C7D3B">
        <w:rPr>
          <w:rFonts w:cs="Guttman Yad-Brush" w:hint="cs"/>
          <w:sz w:val="20"/>
          <w:szCs w:val="20"/>
          <w:rtl/>
        </w:rPr>
        <w:t>איך התמונה קשורה ל</w:t>
      </w:r>
      <w:r>
        <w:rPr>
          <w:rFonts w:cs="Guttman Yad-Brush" w:hint="cs"/>
          <w:sz w:val="20"/>
          <w:szCs w:val="20"/>
          <w:rtl/>
        </w:rPr>
        <w:t>אמירת וידוי?</w:t>
      </w:r>
    </w:p>
    <w:p w:rsidR="000C3A15" w:rsidRDefault="000C3A15" w:rsidP="000C3A15">
      <w:pPr>
        <w:pStyle w:val="NormalWeb"/>
        <w:shd w:val="clear" w:color="auto" w:fill="FFFFFF"/>
        <w:bidi/>
        <w:spacing w:before="300" w:beforeAutospacing="0" w:after="300" w:afterAutospacing="0" w:line="288" w:lineRule="atLeast"/>
        <w:rPr>
          <w:rFonts w:cs="Narkisim"/>
          <w:sz w:val="24"/>
          <w:szCs w:val="24"/>
          <w:rtl/>
        </w:rPr>
      </w:pPr>
    </w:p>
    <w:p w:rsidR="000C3A15" w:rsidRDefault="000C3A15" w:rsidP="000C3A15">
      <w:pPr>
        <w:pStyle w:val="NormalWeb"/>
        <w:shd w:val="clear" w:color="auto" w:fill="FFFFFF"/>
        <w:bidi/>
        <w:spacing w:before="300" w:beforeAutospacing="0" w:after="300" w:afterAutospacing="0" w:line="288" w:lineRule="atLeast"/>
        <w:rPr>
          <w:rFonts w:cs="Narkisim"/>
          <w:sz w:val="24"/>
          <w:szCs w:val="24"/>
          <w:rtl/>
        </w:rPr>
      </w:pPr>
    </w:p>
    <w:p w:rsidR="000C3A15" w:rsidRDefault="000C3A15" w:rsidP="000C3A15">
      <w:pPr>
        <w:pStyle w:val="NormalWeb"/>
        <w:shd w:val="clear" w:color="auto" w:fill="FFFFFF"/>
        <w:bidi/>
        <w:spacing w:before="300" w:beforeAutospacing="0" w:after="300" w:afterAutospacing="0" w:line="288" w:lineRule="atLeast"/>
        <w:rPr>
          <w:rFonts w:cs="Narkisim"/>
          <w:sz w:val="24"/>
          <w:szCs w:val="24"/>
          <w:rtl/>
        </w:rPr>
      </w:pPr>
    </w:p>
    <w:p w:rsidR="000C3A15" w:rsidRDefault="000C3A15" w:rsidP="000C3A15">
      <w:pPr>
        <w:pStyle w:val="NormalWeb"/>
        <w:shd w:val="clear" w:color="auto" w:fill="FFFFFF"/>
        <w:bidi/>
        <w:spacing w:before="300" w:beforeAutospacing="0" w:after="300" w:afterAutospacing="0" w:line="288" w:lineRule="atLeast"/>
        <w:jc w:val="left"/>
        <w:rPr>
          <w:rFonts w:asciiTheme="minorHAnsi" w:eastAsiaTheme="minorHAnsi" w:hAnsiTheme="minorHAnsi" w:cs="Guttman Yad-Brush"/>
          <w:sz w:val="20"/>
          <w:szCs w:val="20"/>
          <w:rtl/>
        </w:rPr>
      </w:pPr>
      <w:r>
        <w:rPr>
          <w:rFonts w:asciiTheme="minorHAnsi" w:eastAsiaTheme="minorHAnsi" w:hAnsiTheme="minorHAnsi" w:cs="Guttman Yad-Brush" w:hint="cs"/>
          <w:sz w:val="20"/>
          <w:szCs w:val="20"/>
          <w:rtl/>
        </w:rPr>
        <w:t>ד</w:t>
      </w:r>
      <w:r w:rsidRPr="0010048C">
        <w:rPr>
          <w:rFonts w:asciiTheme="minorHAnsi" w:eastAsiaTheme="minorHAnsi" w:hAnsiTheme="minorHAnsi" w:cs="Guttman Yad-Brush" w:hint="cs"/>
          <w:sz w:val="20"/>
          <w:szCs w:val="20"/>
          <w:rtl/>
        </w:rPr>
        <w:t xml:space="preserve">. למה </w:t>
      </w:r>
      <w:r>
        <w:rPr>
          <w:rFonts w:asciiTheme="minorHAnsi" w:eastAsiaTheme="minorHAnsi" w:hAnsiTheme="minorHAnsi" w:cs="Guttman Yad-Brush" w:hint="cs"/>
          <w:sz w:val="20"/>
          <w:szCs w:val="20"/>
          <w:rtl/>
        </w:rPr>
        <w:t>אנחנו א</w:t>
      </w:r>
      <w:r w:rsidRPr="0010048C">
        <w:rPr>
          <w:rFonts w:asciiTheme="minorHAnsi" w:eastAsiaTheme="minorHAnsi" w:hAnsiTheme="minorHAnsi" w:cs="Guttman Yad-Brush" w:hint="cs"/>
          <w:sz w:val="20"/>
          <w:szCs w:val="20"/>
          <w:rtl/>
        </w:rPr>
        <w:t>ומר</w:t>
      </w:r>
      <w:r>
        <w:rPr>
          <w:rFonts w:asciiTheme="minorHAnsi" w:eastAsiaTheme="minorHAnsi" w:hAnsiTheme="minorHAnsi" w:cs="Guttman Yad-Brush" w:hint="cs"/>
          <w:sz w:val="20"/>
          <w:szCs w:val="20"/>
          <w:rtl/>
        </w:rPr>
        <w:t>ים</w:t>
      </w:r>
      <w:r w:rsidRPr="0010048C">
        <w:rPr>
          <w:rFonts w:asciiTheme="minorHAnsi" w:eastAsiaTheme="minorHAnsi" w:hAnsiTheme="minorHAnsi" w:cs="Guttman Yad-Brush" w:hint="cs"/>
          <w:sz w:val="20"/>
          <w:szCs w:val="20"/>
          <w:rtl/>
        </w:rPr>
        <w:t xml:space="preserve"> את כל </w:t>
      </w:r>
      <w:r>
        <w:rPr>
          <w:rFonts w:asciiTheme="minorHAnsi" w:eastAsiaTheme="minorHAnsi" w:hAnsiTheme="minorHAnsi" w:cs="Guttman Yad-Brush" w:hint="cs"/>
          <w:sz w:val="20"/>
          <w:szCs w:val="20"/>
          <w:rtl/>
        </w:rPr>
        <w:t xml:space="preserve">הרשימה של החטאים? לא את </w:t>
      </w:r>
      <w:proofErr w:type="spellStart"/>
      <w:r>
        <w:rPr>
          <w:rFonts w:asciiTheme="minorHAnsi" w:eastAsiaTheme="minorHAnsi" w:hAnsiTheme="minorHAnsi" w:cs="Guttman Yad-Brush" w:hint="cs"/>
          <w:sz w:val="20"/>
          <w:szCs w:val="20"/>
          <w:rtl/>
        </w:rPr>
        <w:t>הכל</w:t>
      </w:r>
      <w:proofErr w:type="spellEnd"/>
      <w:r>
        <w:rPr>
          <w:rFonts w:asciiTheme="minorHAnsi" w:eastAsiaTheme="minorHAnsi" w:hAnsiTheme="minorHAnsi" w:cs="Guttman Yad-Brush" w:hint="cs"/>
          <w:sz w:val="20"/>
          <w:szCs w:val="20"/>
          <w:rtl/>
        </w:rPr>
        <w:t xml:space="preserve"> עשינו...</w:t>
      </w:r>
    </w:p>
    <w:p w:rsidR="000C3A15" w:rsidRDefault="000C3A15" w:rsidP="000C3A15">
      <w:r>
        <w:rPr>
          <w:rFonts w:cs="Guttman Yad-Brush" w:hint="cs"/>
          <w:sz w:val="20"/>
          <w:szCs w:val="20"/>
          <w:rtl/>
        </w:rPr>
        <w:t>ה. חשוב לעצמך על 3 משפטים בוידוי שאתה מתחבר אליהם במיוחד שהיית רוצה להתכוון בהם במיוחד השנה.</w:t>
      </w:r>
    </w:p>
    <w:sectPr w:rsidR="000C3A15" w:rsidSect="00D32986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B8" w:rsidRDefault="00177FB8" w:rsidP="007106B5">
      <w:pPr>
        <w:spacing w:after="0" w:line="240" w:lineRule="auto"/>
      </w:pPr>
      <w:r>
        <w:separator/>
      </w:r>
    </w:p>
  </w:endnote>
  <w:endnote w:type="continuationSeparator" w:id="0">
    <w:p w:rsidR="00177FB8" w:rsidRDefault="00177FB8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B8" w:rsidRDefault="00177FB8" w:rsidP="007106B5">
      <w:pPr>
        <w:spacing w:after="0" w:line="240" w:lineRule="auto"/>
      </w:pPr>
      <w:r>
        <w:separator/>
      </w:r>
    </w:p>
  </w:footnote>
  <w:footnote w:type="continuationSeparator" w:id="0">
    <w:p w:rsidR="00177FB8" w:rsidRDefault="00177FB8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06B5" w:rsidRDefault="007106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06B5"/>
    <w:rsid w:val="000C3A15"/>
    <w:rsid w:val="00177FB8"/>
    <w:rsid w:val="00641DC6"/>
    <w:rsid w:val="007106B5"/>
    <w:rsid w:val="00D32986"/>
    <w:rsid w:val="00D62840"/>
    <w:rsid w:val="00FA4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C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rsid w:val="000C3A15"/>
    <w:pPr>
      <w:bidi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2015-02-23T03:32:00Z</cp:lastPrinted>
  <dcterms:created xsi:type="dcterms:W3CDTF">2015-04-13T10:58:00Z</dcterms:created>
  <dcterms:modified xsi:type="dcterms:W3CDTF">2015-04-13T10:58:00Z</dcterms:modified>
</cp:coreProperties>
</file>