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6" w:rsidRPr="00A20146" w:rsidRDefault="009D2E7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A20146">
        <w:rPr>
          <w:rFonts w:ascii="Arial" w:hAnsi="Arial" w:cs="Arial" w:hint="cs"/>
          <w:b/>
          <w:bCs/>
          <w:sz w:val="22"/>
          <w:szCs w:val="22"/>
          <w:rtl/>
        </w:rPr>
        <w:t xml:space="preserve">אני כאן, בזכות קריאת שמע שעל המיטה </w:t>
      </w:r>
    </w:p>
    <w:p w:rsidR="009D2E76" w:rsidRDefault="009D2E7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  <w:r w:rsidRPr="004F0A2A">
        <w:rPr>
          <w:rFonts w:ascii="Arial" w:hAnsi="Arial" w:cs="Arial"/>
          <w:sz w:val="20"/>
          <w:szCs w:val="20"/>
          <w:rtl/>
        </w:rPr>
        <w:t>כדאי לך</w:t>
      </w:r>
      <w:r w:rsidRPr="004F0A2A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br/>
        <w:t>כדאי לך להגיד "שמע-ישראל שעל המיטה"</w:t>
      </w:r>
      <w:r w:rsidRPr="004F0A2A">
        <w:rPr>
          <w:rFonts w:ascii="Arial" w:hAnsi="Arial" w:cs="Arial"/>
          <w:sz w:val="20"/>
          <w:szCs w:val="20"/>
          <w:rtl/>
        </w:rPr>
        <w:br/>
        <w:t>זאת תפילה מאוד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>
        <w:rPr>
          <w:rFonts w:ascii="Arial" w:hAnsi="Arial" w:cs="Arial"/>
          <w:sz w:val="20"/>
          <w:szCs w:val="20"/>
          <w:rtl/>
        </w:rPr>
        <w:t>יקרה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 w:rsidRPr="004F0A2A">
        <w:rPr>
          <w:rFonts w:ascii="Arial" w:hAnsi="Arial" w:cs="Arial"/>
          <w:sz w:val="20"/>
          <w:szCs w:val="20"/>
          <w:rtl/>
        </w:rPr>
        <w:t>נכדתי.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בזכות התפילה הזאת אני פה ליד מיטתך.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אספר לך סיפור מחיי</w:t>
      </w:r>
      <w:r w:rsidRPr="004F0A2A">
        <w:rPr>
          <w:rStyle w:val="apple-converted-space"/>
          <w:rFonts w:ascii="Arial" w:hAnsi="Arial" w:cs="Arial" w:hint="cs"/>
          <w:sz w:val="20"/>
          <w:szCs w:val="20"/>
          <w:rtl/>
        </w:rPr>
        <w:t>: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</w:r>
      <w:r w:rsidRPr="004F0A2A">
        <w:rPr>
          <w:rFonts w:ascii="Arial" w:hAnsi="Arial" w:cs="Arial"/>
          <w:sz w:val="20"/>
          <w:szCs w:val="20"/>
          <w:rtl/>
        </w:rPr>
        <w:br/>
        <w:t>זה היה לפני שנים רבות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t xml:space="preserve"> בזמן השואה.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הייתי בת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4</w:t>
      </w:r>
      <w:r w:rsidRPr="004F0A2A">
        <w:rPr>
          <w:rFonts w:ascii="Arial" w:hAnsi="Arial" w:cs="Arial" w:hint="cs"/>
          <w:sz w:val="20"/>
          <w:szCs w:val="20"/>
          <w:rtl/>
        </w:rPr>
        <w:t>.</w:t>
      </w:r>
      <w:r w:rsidRPr="004F0A2A">
        <w:rPr>
          <w:rFonts w:ascii="Arial" w:hAnsi="Arial" w:cs="Arial"/>
          <w:sz w:val="20"/>
          <w:szCs w:val="20"/>
          <w:rtl/>
        </w:rPr>
        <w:br/>
        <w:t>אימי החביאה אותי</w:t>
      </w:r>
      <w:r w:rsidRPr="004F0A2A">
        <w:rPr>
          <w:rFonts w:ascii="Arial" w:hAnsi="Arial" w:cs="Arial"/>
          <w:sz w:val="20"/>
          <w:szCs w:val="20"/>
          <w:rtl/>
        </w:rPr>
        <w:br/>
        <w:t>במינזר "סאן-פטר" שליד ליטא.</w:t>
      </w:r>
      <w:r w:rsidRPr="004F0A2A">
        <w:rPr>
          <w:rFonts w:ascii="Arial" w:hAnsi="Arial" w:cs="Arial"/>
          <w:sz w:val="20"/>
          <w:szCs w:val="20"/>
          <w:rtl/>
        </w:rPr>
        <w:br/>
        <w:t>"עד שאחזור</w:t>
      </w:r>
      <w:r>
        <w:rPr>
          <w:rFonts w:ascii="Arial" w:hAnsi="Arial" w:cs="Arial"/>
          <w:sz w:val="20"/>
          <w:szCs w:val="20"/>
          <w:rtl/>
        </w:rPr>
        <w:t>"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4F0A2A">
        <w:rPr>
          <w:rFonts w:ascii="Arial" w:hAnsi="Arial" w:cs="Arial"/>
          <w:sz w:val="20"/>
          <w:szCs w:val="20"/>
          <w:rtl/>
        </w:rPr>
        <w:t>היא אמרה.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"</w:t>
      </w:r>
      <w:r w:rsidRPr="004F0A2A">
        <w:rPr>
          <w:rFonts w:ascii="Arial" w:hAnsi="Arial" w:cs="Arial" w:hint="cs"/>
          <w:sz w:val="20"/>
          <w:szCs w:val="20"/>
          <w:rtl/>
        </w:rPr>
        <w:t>ו</w:t>
      </w:r>
      <w:r w:rsidRPr="004F0A2A">
        <w:rPr>
          <w:rFonts w:ascii="Arial" w:hAnsi="Arial" w:cs="Arial"/>
          <w:sz w:val="20"/>
          <w:szCs w:val="20"/>
          <w:rtl/>
        </w:rPr>
        <w:t>ב</w:t>
      </w:r>
      <w:r w:rsidRPr="004F0A2A">
        <w:rPr>
          <w:rFonts w:ascii="Arial" w:hAnsi="Arial" w:cs="Arial" w:hint="cs"/>
          <w:sz w:val="20"/>
          <w:szCs w:val="20"/>
          <w:rtl/>
        </w:rPr>
        <w:t>י</w:t>
      </w:r>
      <w:r w:rsidRPr="004F0A2A">
        <w:rPr>
          <w:rFonts w:ascii="Arial" w:hAnsi="Arial" w:cs="Arial"/>
          <w:sz w:val="20"/>
          <w:szCs w:val="20"/>
          <w:rtl/>
        </w:rPr>
        <w:t>נתיים זיכרי!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את יהודיה</w:t>
      </w:r>
      <w:r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בת לעם נבחר.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בת לעם ישראל</w:t>
      </w:r>
      <w:r w:rsidRPr="004F0A2A">
        <w:rPr>
          <w:rFonts w:ascii="Arial" w:hAnsi="Arial" w:cs="Arial" w:hint="cs"/>
          <w:sz w:val="20"/>
          <w:szCs w:val="20"/>
          <w:rtl/>
        </w:rPr>
        <w:t>!</w:t>
      </w:r>
      <w:r w:rsidRPr="004F0A2A">
        <w:rPr>
          <w:rFonts w:ascii="Arial" w:hAnsi="Arial" w:cs="Arial"/>
          <w:sz w:val="20"/>
          <w:szCs w:val="20"/>
          <w:rtl/>
        </w:rPr>
        <w:br/>
      </w:r>
      <w:r w:rsidRPr="004F0A2A">
        <w:rPr>
          <w:rFonts w:ascii="Arial" w:hAnsi="Arial" w:cs="Arial"/>
          <w:sz w:val="20"/>
          <w:szCs w:val="20"/>
          <w:rtl/>
        </w:rPr>
        <w:br/>
        <w:t>הם מקנאים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t xml:space="preserve"> הגויים</w:t>
      </w:r>
      <w:r w:rsidRPr="004F0A2A">
        <w:rPr>
          <w:rStyle w:val="apple-converted-space"/>
          <w:rFonts w:ascii="Arial" w:hAnsi="Arial" w:cs="Arial" w:hint="cs"/>
          <w:sz w:val="20"/>
          <w:szCs w:val="20"/>
          <w:rtl/>
        </w:rPr>
        <w:t>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הם רוצים להשמיד אותנו.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צריך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להסתתר</w:t>
      </w:r>
      <w:r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t xml:space="preserve"> אין ברירה.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שמרי על עצמך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t xml:space="preserve"> הקשיבי לנזירות.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ילמדו אותך פה דת אחרת.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הסתירי במשך היום את יהדותך</w:t>
      </w:r>
      <w:r w:rsidRPr="004F0A2A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את נשמתך הטהורה.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ובלילה</w:t>
      </w:r>
      <w:r w:rsidRPr="004F0A2A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4F0A2A">
        <w:rPr>
          <w:rFonts w:ascii="Arial" w:hAnsi="Arial" w:cs="Arial"/>
          <w:sz w:val="20"/>
          <w:szCs w:val="20"/>
          <w:rtl/>
        </w:rPr>
        <w:t>אחרי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כיבוי האורות</w:t>
      </w:r>
      <w:r w:rsidRPr="004F0A2A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התפללי לאבינו שבשמיים</w:t>
      </w:r>
      <w:r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br/>
        <w:t>שישמור ויגן עליך</w:t>
      </w:r>
      <w:r w:rsidRPr="004F0A2A">
        <w:rPr>
          <w:rFonts w:ascii="Arial" w:hAnsi="Arial" w:cs="Arial"/>
          <w:sz w:val="20"/>
          <w:szCs w:val="20"/>
          <w:rtl/>
        </w:rPr>
        <w:br/>
        <w:t>ושישלח את מלאכיו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הטובים</w:t>
      </w:r>
      <w:r w:rsidRPr="004F0A2A">
        <w:rPr>
          <w:rFonts w:ascii="Arial" w:hAnsi="Arial" w:cs="Arial" w:hint="cs"/>
          <w:sz w:val="20"/>
          <w:szCs w:val="20"/>
          <w:rtl/>
        </w:rPr>
        <w:t>:</w:t>
      </w:r>
      <w:r w:rsidRPr="004F0A2A">
        <w:rPr>
          <w:rFonts w:ascii="Arial" w:hAnsi="Arial" w:cs="Arial"/>
          <w:sz w:val="20"/>
          <w:szCs w:val="20"/>
          <w:rtl/>
        </w:rPr>
        <w:br/>
        <w:t>גבריאל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t xml:space="preserve"> מיכאל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t xml:space="preserve"> רפאל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t xml:space="preserve"> ואוריאל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שילוו אותך ושישמרו עליך. גם מחר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</w:r>
      <w:r w:rsidRPr="004F0A2A">
        <w:rPr>
          <w:rFonts w:ascii="Arial" w:hAnsi="Arial" w:cs="Arial"/>
          <w:sz w:val="20"/>
          <w:szCs w:val="20"/>
          <w:rtl/>
        </w:rPr>
        <w:br/>
        <w:t>"אני הולכת ילדתי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וכשאחזור אני רוצה לראות אותך ילדתי</w:t>
      </w:r>
      <w:r w:rsidRPr="004F0A2A">
        <w:rPr>
          <w:rFonts w:ascii="Arial" w:hAnsi="Arial" w:cs="Arial"/>
          <w:sz w:val="20"/>
          <w:szCs w:val="20"/>
          <w:rtl/>
        </w:rPr>
        <w:br/>
        <w:t>כמו שעזבתיך</w:t>
      </w:r>
      <w:r w:rsidRPr="004F0A2A">
        <w:rPr>
          <w:rFonts w:ascii="Arial" w:hAnsi="Arial" w:cs="Arial" w:hint="cs"/>
          <w:sz w:val="20"/>
          <w:szCs w:val="20"/>
          <w:rtl/>
        </w:rPr>
        <w:t>-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יהודיה. בת ישראל חזקה"</w:t>
      </w:r>
      <w:r w:rsidRPr="004F0A2A">
        <w:rPr>
          <w:rFonts w:ascii="Arial" w:hAnsi="Arial" w:cs="Arial"/>
          <w:sz w:val="20"/>
          <w:szCs w:val="20"/>
          <w:rtl/>
        </w:rPr>
        <w:br/>
        <w:t>היא עזבה ללא שוב. חיכיתי לה.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עשיתי את מה שביקשה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>
        <w:rPr>
          <w:rFonts w:ascii="Arial" w:hAnsi="Arial" w:cs="Arial"/>
          <w:sz w:val="20"/>
          <w:szCs w:val="20"/>
          <w:rtl/>
        </w:rPr>
        <w:br/>
      </w: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הם </w:t>
      </w:r>
      <w:r w:rsidR="009D2E76" w:rsidRPr="004F0A2A">
        <w:rPr>
          <w:rFonts w:ascii="Arial" w:hAnsi="Arial" w:cs="Arial"/>
          <w:sz w:val="20"/>
          <w:szCs w:val="20"/>
          <w:rtl/>
        </w:rPr>
        <w:t>לימדו אותי דת אחרת.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</w:r>
      <w:r>
        <w:rPr>
          <w:rFonts w:ascii="Arial" w:hAnsi="Arial" w:cs="Arial" w:hint="cs"/>
          <w:sz w:val="20"/>
          <w:szCs w:val="20"/>
          <w:rtl/>
        </w:rPr>
        <w:t xml:space="preserve">הם </w:t>
      </w:r>
      <w:r w:rsidR="009D2E76" w:rsidRPr="004F0A2A">
        <w:rPr>
          <w:rFonts w:ascii="Arial" w:hAnsi="Arial" w:cs="Arial"/>
          <w:sz w:val="20"/>
          <w:szCs w:val="20"/>
          <w:rtl/>
        </w:rPr>
        <w:t>ניסו</w:t>
      </w:r>
      <w:r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</w:r>
      <w:r>
        <w:rPr>
          <w:rFonts w:ascii="Arial" w:hAnsi="Arial" w:cs="Arial" w:hint="cs"/>
          <w:sz w:val="20"/>
          <w:szCs w:val="20"/>
          <w:rtl/>
        </w:rPr>
        <w:t xml:space="preserve">אבל </w:t>
      </w:r>
      <w:r w:rsidR="009D2E76" w:rsidRPr="004F0A2A">
        <w:rPr>
          <w:rFonts w:ascii="Arial" w:hAnsi="Arial" w:cs="Arial"/>
          <w:sz w:val="20"/>
          <w:szCs w:val="20"/>
          <w:rtl/>
        </w:rPr>
        <w:t>לא הצליחו.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ואת יודעת למה</w:t>
      </w:r>
      <w:r w:rsidR="009D2E76" w:rsidRPr="004F0A2A">
        <w:rPr>
          <w:rFonts w:ascii="Arial" w:hAnsi="Arial" w:cs="Arial" w:hint="cs"/>
          <w:sz w:val="20"/>
          <w:szCs w:val="20"/>
          <w:rtl/>
        </w:rPr>
        <w:t>?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כן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t>...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בזכות</w:t>
      </w:r>
      <w:r w:rsidR="009D2E76" w:rsidRPr="004F0A2A">
        <w:rPr>
          <w:rStyle w:val="apple-converted-space"/>
          <w:rFonts w:ascii="Arial" w:hAnsi="Arial" w:cs="Arial" w:hint="cs"/>
          <w:sz w:val="20"/>
          <w:szCs w:val="20"/>
          <w:rtl/>
        </w:rPr>
        <w:t>-</w:t>
      </w:r>
      <w:r w:rsidR="009D2E76" w:rsidRPr="004F0A2A">
        <w:rPr>
          <w:rFonts w:ascii="Arial" w:hAnsi="Arial" w:cs="Arial"/>
          <w:sz w:val="20"/>
          <w:szCs w:val="20"/>
          <w:rtl/>
        </w:rPr>
        <w:t>"שמע-ישראל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t>שעל המיטה"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שכל ערב הייתי מתפללת מתחת לשמיכה.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</w:r>
      <w:r w:rsidR="009D2E76" w:rsidRPr="004F0A2A">
        <w:rPr>
          <w:rFonts w:ascii="Arial" w:hAnsi="Arial" w:cs="Arial"/>
          <w:sz w:val="20"/>
          <w:szCs w:val="20"/>
          <w:rtl/>
        </w:rPr>
        <w:br/>
        <w:t>ואז</w:t>
      </w:r>
      <w:r w:rsidR="009D2E76" w:rsidRPr="004F0A2A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ערב אחד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לפני כיבוי אורות</w:t>
      </w:r>
      <w:r w:rsidR="009D2E76" w:rsidRPr="004F0A2A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הוא הופיע</w:t>
      </w:r>
      <w:r w:rsidR="009D2E76">
        <w:rPr>
          <w:rStyle w:val="apple-converted-space"/>
          <w:rFonts w:ascii="Arial" w:hAnsi="Arial" w:cs="Arial" w:hint="cs"/>
          <w:sz w:val="20"/>
          <w:szCs w:val="20"/>
          <w:rtl/>
        </w:rPr>
        <w:t>..</w:t>
      </w:r>
      <w:r w:rsidR="009D2E76" w:rsidRPr="004F0A2A">
        <w:rPr>
          <w:rFonts w:ascii="Arial" w:hAnsi="Arial" w:cs="Arial"/>
          <w:sz w:val="20"/>
          <w:szCs w:val="20"/>
          <w:rtl/>
        </w:rPr>
        <w:t>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לקח כיסא קטן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 </w:t>
      </w:r>
      <w:r w:rsidR="009D2E76" w:rsidRPr="004F0A2A">
        <w:rPr>
          <w:rFonts w:ascii="Arial" w:hAnsi="Arial" w:cs="Arial"/>
          <w:sz w:val="20"/>
          <w:szCs w:val="20"/>
          <w:rtl/>
        </w:rPr>
        <w:t>ועמד עליו באמצע החדר.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הוא היה גבוה עם זקן ארוך לבן וכובע שחור</w:t>
      </w:r>
      <w:r w:rsidR="009D2E76" w:rsidRPr="004F0A2A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כמו סבא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t>שלך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t>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>
        <w:rPr>
          <w:rFonts w:ascii="Arial" w:hAnsi="Arial" w:cs="Arial"/>
          <w:sz w:val="20"/>
          <w:szCs w:val="20"/>
          <w:rtl/>
        </w:rPr>
        <w:br/>
        <w:t>הוא עמד על הכיסא</w:t>
      </w:r>
      <w:r w:rsidR="009D2E76">
        <w:rPr>
          <w:rFonts w:ascii="Arial" w:hAnsi="Arial" w:cs="Arial" w:hint="cs"/>
          <w:sz w:val="20"/>
          <w:szCs w:val="20"/>
          <w:rtl/>
        </w:rPr>
        <w:t>,</w:t>
      </w:r>
      <w:r w:rsidR="009D2E76" w:rsidRPr="004F0A2A">
        <w:rPr>
          <w:rFonts w:ascii="Arial" w:hAnsi="Arial" w:cs="Arial"/>
          <w:sz w:val="20"/>
          <w:szCs w:val="20"/>
          <w:rtl/>
        </w:rPr>
        <w:t xml:space="preserve"> הסתכל עלינו ושתק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t>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שתק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t>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</w:r>
      <w:r w:rsidR="009D2E76" w:rsidRPr="004F0A2A">
        <w:rPr>
          <w:rFonts w:ascii="Arial" w:hAnsi="Arial" w:cs="Arial"/>
          <w:sz w:val="20"/>
          <w:szCs w:val="20"/>
          <w:rtl/>
        </w:rPr>
        <w:br/>
        <w:t>הנזירות היו בפתח</w:t>
      </w:r>
      <w:r w:rsidR="009D2E76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גם ה</w:t>
      </w:r>
      <w:r w:rsidR="009D2E76" w:rsidRPr="004F0A2A">
        <w:rPr>
          <w:rFonts w:ascii="Arial" w:hAnsi="Arial" w:cs="Arial" w:hint="cs"/>
          <w:sz w:val="20"/>
          <w:szCs w:val="20"/>
          <w:rtl/>
        </w:rPr>
        <w:t>ן</w:t>
      </w:r>
      <w:r w:rsidR="009D2E76" w:rsidRPr="004F0A2A">
        <w:rPr>
          <w:rFonts w:ascii="Arial" w:hAnsi="Arial" w:cs="Arial"/>
          <w:sz w:val="20"/>
          <w:szCs w:val="20"/>
          <w:rtl/>
        </w:rPr>
        <w:t xml:space="preserve"> הסתכלו</w:t>
      </w:r>
      <w:r w:rsidR="009D2E76" w:rsidRPr="004F0A2A">
        <w:rPr>
          <w:rStyle w:val="apple-converted-space"/>
          <w:rFonts w:ascii="Arial" w:hAnsi="Arial" w:cs="Arial" w:hint="cs"/>
          <w:sz w:val="20"/>
          <w:szCs w:val="20"/>
          <w:rtl/>
        </w:rPr>
        <w:t>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ופתאום</w:t>
      </w:r>
      <w:r w:rsidR="009D2E76" w:rsidRPr="004F0A2A">
        <w:rPr>
          <w:rFonts w:ascii="Arial" w:hAnsi="Arial" w:cs="Arial" w:hint="cs"/>
          <w:sz w:val="20"/>
          <w:szCs w:val="20"/>
          <w:rtl/>
        </w:rPr>
        <w:t>,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בשקט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התחיל לבכות ולבכות.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הדמעות ירדו לו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t>על הזקן.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>
        <w:rPr>
          <w:rFonts w:ascii="Arial" w:hAnsi="Arial" w:cs="Arial"/>
          <w:sz w:val="20"/>
          <w:szCs w:val="20"/>
          <w:rtl/>
        </w:rPr>
        <w:br/>
        <w:t>ה</w:t>
      </w:r>
      <w:r w:rsidR="009D2E76">
        <w:rPr>
          <w:rFonts w:ascii="Arial" w:hAnsi="Arial" w:cs="Arial" w:hint="cs"/>
          <w:sz w:val="20"/>
          <w:szCs w:val="20"/>
          <w:rtl/>
        </w:rPr>
        <w:t>ן</w:t>
      </w:r>
      <w:r w:rsidR="009D2E76" w:rsidRPr="004F0A2A">
        <w:rPr>
          <w:rFonts w:ascii="Arial" w:hAnsi="Arial" w:cs="Arial"/>
          <w:sz w:val="20"/>
          <w:szCs w:val="20"/>
          <w:rtl/>
        </w:rPr>
        <w:t xml:space="preserve"> הזכירו לי יהלומים.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ואז</w:t>
      </w:r>
      <w:r w:rsidR="009D2E76" w:rsidRPr="004F0A2A">
        <w:rPr>
          <w:rStyle w:val="apple-converted-space"/>
          <w:rFonts w:ascii="Arial" w:hAnsi="Arial" w:cs="Arial" w:hint="cs"/>
          <w:sz w:val="20"/>
          <w:szCs w:val="20"/>
          <w:rtl/>
        </w:rPr>
        <w:t>-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  <w:t>בשקט הוא התחיל לשיר</w:t>
      </w:r>
      <w:r w:rsidR="009D2E76" w:rsidRPr="004F0A2A">
        <w:rPr>
          <w:rStyle w:val="apple-converted-space"/>
          <w:rFonts w:ascii="Arial" w:hAnsi="Arial" w:cs="Arial" w:hint="cs"/>
          <w:sz w:val="20"/>
          <w:szCs w:val="20"/>
          <w:rtl/>
        </w:rPr>
        <w:t>:</w:t>
      </w:r>
      <w:r w:rsidR="009D2E76"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sz w:val="20"/>
          <w:szCs w:val="20"/>
          <w:rtl/>
        </w:rPr>
        <w:br/>
      </w:r>
      <w:r w:rsidR="009D2E76" w:rsidRPr="004F0A2A">
        <w:rPr>
          <w:rFonts w:ascii="Arial" w:hAnsi="Arial" w:cs="Arial"/>
          <w:sz w:val="20"/>
          <w:szCs w:val="20"/>
          <w:rtl/>
        </w:rPr>
        <w:br/>
        <w:t>"</w:t>
      </w:r>
      <w:r w:rsidR="009D2E76" w:rsidRPr="004F0A2A">
        <w:rPr>
          <w:rStyle w:val="a3"/>
          <w:rFonts w:ascii="Arial" w:hAnsi="Arial" w:cs="Arial"/>
          <w:sz w:val="20"/>
          <w:szCs w:val="20"/>
          <w:rtl/>
        </w:rPr>
        <w:t>שמע-ישראל השם אלוקינו</w:t>
      </w:r>
      <w:r w:rsidR="009D2E76" w:rsidRPr="004F0A2A">
        <w:rPr>
          <w:rStyle w:val="apple-converted-space"/>
          <w:rFonts w:ascii="Arial" w:hAnsi="Arial" w:cs="Arial"/>
          <w:b/>
          <w:bCs/>
          <w:sz w:val="20"/>
          <w:szCs w:val="20"/>
          <w:rtl/>
        </w:rPr>
        <w:t> </w:t>
      </w:r>
      <w:r w:rsidR="009D2E76" w:rsidRPr="004F0A2A">
        <w:rPr>
          <w:rStyle w:val="a3"/>
          <w:rFonts w:ascii="Arial" w:hAnsi="Arial" w:cs="Arial"/>
          <w:sz w:val="20"/>
          <w:szCs w:val="20"/>
          <w:rtl/>
        </w:rPr>
        <w:t>...</w:t>
      </w:r>
      <w:r w:rsidR="009D2E76" w:rsidRPr="004F0A2A">
        <w:rPr>
          <w:rStyle w:val="apple-converted-space"/>
          <w:rFonts w:ascii="Arial" w:hAnsi="Arial" w:cs="Arial"/>
          <w:b/>
          <w:bCs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b/>
          <w:bCs/>
          <w:sz w:val="20"/>
          <w:szCs w:val="20"/>
          <w:rtl/>
        </w:rPr>
        <w:br/>
      </w:r>
      <w:r w:rsidR="009D2E76" w:rsidRPr="004F0A2A">
        <w:rPr>
          <w:rStyle w:val="a3"/>
          <w:rFonts w:ascii="Arial" w:hAnsi="Arial" w:cs="Arial"/>
          <w:sz w:val="20"/>
          <w:szCs w:val="20"/>
          <w:rtl/>
        </w:rPr>
        <w:t>"המלאך הגואל</w:t>
      </w:r>
      <w:r w:rsidR="009D2E76" w:rsidRPr="004F0A2A">
        <w:rPr>
          <w:rStyle w:val="apple-converted-space"/>
          <w:rFonts w:ascii="Arial" w:hAnsi="Arial" w:cs="Arial"/>
          <w:b/>
          <w:bCs/>
          <w:sz w:val="20"/>
          <w:szCs w:val="20"/>
          <w:rtl/>
        </w:rPr>
        <w:t> </w:t>
      </w:r>
      <w:r w:rsidR="009D2E76" w:rsidRPr="004F0A2A">
        <w:rPr>
          <w:rStyle w:val="a3"/>
          <w:rFonts w:ascii="Arial" w:hAnsi="Arial" w:cs="Arial"/>
          <w:sz w:val="20"/>
          <w:szCs w:val="20"/>
          <w:rtl/>
        </w:rPr>
        <w:t>אותי</w:t>
      </w:r>
      <w:r w:rsidR="009D2E76" w:rsidRPr="004F0A2A">
        <w:rPr>
          <w:rStyle w:val="apple-converted-space"/>
          <w:rFonts w:ascii="Arial" w:hAnsi="Arial" w:cs="Arial"/>
          <w:b/>
          <w:bCs/>
          <w:sz w:val="20"/>
          <w:szCs w:val="20"/>
          <w:rtl/>
        </w:rPr>
        <w:t> </w:t>
      </w:r>
      <w:r w:rsidR="009D2E76" w:rsidRPr="004F0A2A">
        <w:rPr>
          <w:rStyle w:val="a3"/>
          <w:rFonts w:ascii="Arial" w:hAnsi="Arial" w:cs="Arial"/>
          <w:sz w:val="20"/>
          <w:szCs w:val="20"/>
          <w:rtl/>
        </w:rPr>
        <w:t>...</w:t>
      </w:r>
      <w:r w:rsidR="009D2E76" w:rsidRPr="004F0A2A">
        <w:rPr>
          <w:rStyle w:val="apple-converted-space"/>
          <w:rFonts w:ascii="Arial" w:hAnsi="Arial" w:cs="Arial"/>
          <w:b/>
          <w:bCs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b/>
          <w:bCs/>
          <w:sz w:val="20"/>
          <w:szCs w:val="20"/>
          <w:rtl/>
        </w:rPr>
        <w:br/>
      </w:r>
      <w:r w:rsidR="009D2E76" w:rsidRPr="004F0A2A">
        <w:rPr>
          <w:rStyle w:val="a3"/>
          <w:rFonts w:ascii="Arial" w:hAnsi="Arial" w:cs="Arial"/>
          <w:sz w:val="20"/>
          <w:szCs w:val="20"/>
          <w:rtl/>
        </w:rPr>
        <w:t>המלאך הגואל אותי מכל רע</w:t>
      </w:r>
      <w:r w:rsidR="009D2E76" w:rsidRPr="004F0A2A">
        <w:rPr>
          <w:rStyle w:val="apple-converted-space"/>
          <w:rFonts w:ascii="Arial" w:hAnsi="Arial" w:cs="Arial"/>
          <w:b/>
          <w:bCs/>
          <w:sz w:val="20"/>
          <w:szCs w:val="20"/>
          <w:rtl/>
        </w:rPr>
        <w:t> </w:t>
      </w:r>
      <w:r w:rsidR="009D2E76" w:rsidRPr="004F0A2A">
        <w:rPr>
          <w:rStyle w:val="a3"/>
          <w:rFonts w:ascii="Arial" w:hAnsi="Arial" w:cs="Arial"/>
          <w:sz w:val="20"/>
          <w:szCs w:val="20"/>
          <w:rtl/>
        </w:rPr>
        <w:t>..."</w:t>
      </w:r>
      <w:r w:rsidR="009D2E76" w:rsidRPr="004F0A2A">
        <w:rPr>
          <w:rStyle w:val="apple-converted-space"/>
          <w:rFonts w:ascii="Arial" w:hAnsi="Arial" w:cs="Arial"/>
          <w:b/>
          <w:bCs/>
          <w:sz w:val="20"/>
          <w:szCs w:val="20"/>
          <w:rtl/>
        </w:rPr>
        <w:t> </w:t>
      </w:r>
      <w:r w:rsidR="009D2E76" w:rsidRPr="004F0A2A">
        <w:rPr>
          <w:rFonts w:ascii="Arial" w:hAnsi="Arial" w:cs="Arial"/>
          <w:b/>
          <w:bCs/>
          <w:sz w:val="20"/>
          <w:szCs w:val="20"/>
          <w:rtl/>
        </w:rPr>
        <w:br/>
      </w: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168910</wp:posOffset>
            </wp:positionV>
            <wp:extent cx="1569085" cy="885190"/>
            <wp:effectExtent l="19050" t="0" r="0" b="0"/>
            <wp:wrapSquare wrapText="bothSides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</w:p>
    <w:p w:rsidR="00A20146" w:rsidRDefault="00A2014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</w:p>
    <w:p w:rsidR="00A20146" w:rsidRDefault="009D2E7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 w:hint="cs"/>
          <w:sz w:val="20"/>
          <w:szCs w:val="20"/>
          <w:rtl/>
        </w:rPr>
      </w:pPr>
      <w:r w:rsidRPr="004F0A2A">
        <w:rPr>
          <w:rFonts w:ascii="Arial" w:hAnsi="Arial" w:cs="Arial"/>
          <w:sz w:val="20"/>
          <w:szCs w:val="20"/>
          <w:rtl/>
        </w:rPr>
        <w:t>הצטרפתי גם אני</w:t>
      </w:r>
      <w:r w:rsidR="00A20146" w:rsidRPr="00A20146">
        <w:rPr>
          <w:rFonts w:ascii="Arial" w:hAnsi="Arial" w:cs="Arial"/>
          <w:sz w:val="20"/>
          <w:szCs w:val="20"/>
        </w:rPr>
        <w:t xml:space="preserve"> </w:t>
      </w:r>
      <w:r w:rsidRPr="004F0A2A">
        <w:rPr>
          <w:rFonts w:ascii="Arial" w:hAnsi="Arial" w:cs="Arial"/>
          <w:sz w:val="20"/>
          <w:szCs w:val="20"/>
          <w:rtl/>
        </w:rPr>
        <w:br/>
        <w:t>לשירת הנצח של המלאך הזה</w:t>
      </w:r>
      <w:r w:rsidRPr="004F0A2A">
        <w:rPr>
          <w:rFonts w:ascii="Arial" w:hAnsi="Arial" w:cs="Arial"/>
          <w:sz w:val="20"/>
          <w:szCs w:val="20"/>
          <w:rtl/>
        </w:rPr>
        <w:br/>
        <w:t>לשירת הנצח שלי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ושל העם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שלי.</w:t>
      </w:r>
      <w:r w:rsidRPr="004F0A2A">
        <w:rPr>
          <w:rFonts w:ascii="Arial" w:hAnsi="Arial" w:cs="Arial"/>
          <w:sz w:val="20"/>
          <w:szCs w:val="20"/>
          <w:rtl/>
        </w:rPr>
        <w:br/>
        <w:t>הצטרפתי לבכי</w:t>
      </w:r>
      <w:r w:rsidRPr="004F0A2A">
        <w:rPr>
          <w:rFonts w:ascii="Arial" w:hAnsi="Arial" w:cs="Arial"/>
          <w:sz w:val="20"/>
          <w:szCs w:val="20"/>
          <w:rtl/>
        </w:rPr>
        <w:br/>
        <w:t>גם המלאכים בכו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br/>
        <w:t>המלאך גבריאל ואוריאל</w:t>
      </w:r>
      <w:r w:rsidRPr="004F0A2A">
        <w:rPr>
          <w:rFonts w:ascii="Arial" w:hAnsi="Arial" w:cs="Arial"/>
          <w:sz w:val="20"/>
          <w:szCs w:val="20"/>
          <w:rtl/>
        </w:rPr>
        <w:br/>
        <w:t>בכי של תקומה</w:t>
      </w:r>
      <w:r w:rsidRPr="004F0A2A"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תקווה וגאולה.</w:t>
      </w:r>
    </w:p>
    <w:p w:rsidR="009D2E76" w:rsidRPr="004F0A2A" w:rsidRDefault="009D2E76" w:rsidP="00A20146">
      <w:pPr>
        <w:pStyle w:val="NormalWeb"/>
        <w:shd w:val="clear" w:color="auto" w:fill="F2F2F2"/>
        <w:bidi/>
        <w:spacing w:before="240" w:beforeAutospacing="0" w:after="240" w:afterAutospacing="0" w:line="276" w:lineRule="auto"/>
        <w:rPr>
          <w:rFonts w:ascii="Arial" w:hAnsi="Arial" w:cs="Arial"/>
          <w:sz w:val="20"/>
          <w:szCs w:val="20"/>
        </w:rPr>
      </w:pPr>
      <w:r w:rsidRPr="004F0A2A">
        <w:rPr>
          <w:rFonts w:ascii="Arial" w:hAnsi="Arial" w:cs="Arial"/>
          <w:sz w:val="20"/>
          <w:szCs w:val="20"/>
          <w:rtl/>
        </w:rPr>
        <w:t>קמנו מהמיטות</w:t>
      </w:r>
      <w:r w:rsidRPr="004F0A2A">
        <w:rPr>
          <w:rFonts w:ascii="Arial" w:hAnsi="Arial" w:cs="Arial"/>
          <w:sz w:val="20"/>
          <w:szCs w:val="20"/>
          <w:rtl/>
        </w:rPr>
        <w:br/>
        <w:t>אני ואנט פטריסיה ומרים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וכל מי שהיתה לה נשמה יהודית.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רצנו אליו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t xml:space="preserve"> סובבנו אותו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 </w:t>
      </w:r>
      <w:r w:rsidRPr="004F0A2A">
        <w:rPr>
          <w:rFonts w:ascii="Arial" w:hAnsi="Arial" w:cs="Arial"/>
          <w:sz w:val="20"/>
          <w:szCs w:val="20"/>
          <w:rtl/>
        </w:rPr>
        <w:br/>
        <w:t>כמו המלאכים שסובבו אותנו תמיד</w:t>
      </w:r>
      <w:r w:rsidRPr="004F0A2A">
        <w:rPr>
          <w:rStyle w:val="apple-converted-space"/>
          <w:rFonts w:ascii="Arial" w:hAnsi="Arial" w:cs="Arial" w:hint="cs"/>
          <w:sz w:val="20"/>
          <w:szCs w:val="20"/>
          <w:rtl/>
        </w:rPr>
        <w:t>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</w:r>
      <w:r w:rsidRPr="004F0A2A">
        <w:rPr>
          <w:rFonts w:ascii="Arial" w:hAnsi="Arial" w:cs="Arial"/>
          <w:sz w:val="20"/>
          <w:szCs w:val="20"/>
          <w:rtl/>
        </w:rPr>
        <w:br/>
        <w:t>וכך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יד ביד.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בבכי ובשירה</w:t>
      </w:r>
      <w:r w:rsidRPr="004F0A2A"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Fonts w:ascii="Arial" w:hAnsi="Arial" w:cs="Arial"/>
          <w:sz w:val="20"/>
          <w:szCs w:val="20"/>
          <w:rtl/>
        </w:rPr>
        <w:br/>
        <w:t>עזבנו את המנזר</w:t>
      </w:r>
      <w:r w:rsidRPr="004F0A2A">
        <w:rPr>
          <w:rFonts w:ascii="Arial" w:hAnsi="Arial" w:cs="Arial"/>
          <w:sz w:val="20"/>
          <w:szCs w:val="20"/>
          <w:rtl/>
        </w:rPr>
        <w:br/>
        <w:t>עם המלאך שבא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להחזיר אותנו</w:t>
      </w:r>
      <w:r w:rsidRPr="004F0A2A">
        <w:rPr>
          <w:rFonts w:ascii="Arial" w:hAnsi="Arial" w:cs="Arial"/>
          <w:sz w:val="20"/>
          <w:szCs w:val="20"/>
          <w:rtl/>
        </w:rPr>
        <w:br/>
        <w:t>הביתה</w:t>
      </w:r>
      <w:r>
        <w:rPr>
          <w:rFonts w:ascii="Arial" w:hAnsi="Arial" w:cs="Arial" w:hint="cs"/>
          <w:sz w:val="20"/>
          <w:szCs w:val="20"/>
          <w:rtl/>
        </w:rPr>
        <w:t>,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לעם ישראל.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</w:r>
      <w:r>
        <w:rPr>
          <w:rFonts w:ascii="Arial" w:hAnsi="Arial" w:cs="Arial" w:hint="cs"/>
          <w:sz w:val="20"/>
          <w:szCs w:val="20"/>
          <w:rtl/>
        </w:rPr>
        <w:t xml:space="preserve">את </w:t>
      </w:r>
      <w:r w:rsidRPr="004F0A2A">
        <w:rPr>
          <w:rFonts w:ascii="Arial" w:hAnsi="Arial" w:cs="Arial"/>
          <w:sz w:val="20"/>
          <w:szCs w:val="20"/>
          <w:rtl/>
        </w:rPr>
        <w:t>מבינה עכשיו נכדתי?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אז ביחד</w:t>
      </w:r>
      <w:r>
        <w:rPr>
          <w:rStyle w:val="apple-converted-space"/>
          <w:rFonts w:ascii="Arial" w:hAnsi="Arial" w:cs="Arial" w:hint="cs"/>
          <w:sz w:val="20"/>
          <w:szCs w:val="20"/>
          <w:rtl/>
        </w:rPr>
        <w:t>,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עם היד על העיניים</w:t>
      </w:r>
      <w:r>
        <w:rPr>
          <w:rStyle w:val="apple-converted-space"/>
          <w:rFonts w:ascii="Arial" w:hAnsi="Arial" w:cs="Arial" w:hint="cs"/>
          <w:sz w:val="20"/>
          <w:szCs w:val="20"/>
          <w:rtl/>
        </w:rPr>
        <w:t xml:space="preserve"> נאמר: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"שמע ישראל השם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..."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br/>
        <w:t>המלאך הגואל אותי מכל רע</w:t>
      </w:r>
      <w:r w:rsidRPr="004F0A2A">
        <w:rPr>
          <w:rStyle w:val="apple-converted-space"/>
          <w:rFonts w:ascii="Arial" w:hAnsi="Arial" w:cs="Arial"/>
          <w:sz w:val="20"/>
          <w:szCs w:val="20"/>
          <w:rtl/>
        </w:rPr>
        <w:t> </w:t>
      </w:r>
      <w:r w:rsidRPr="004F0A2A">
        <w:rPr>
          <w:rFonts w:ascii="Arial" w:hAnsi="Arial" w:cs="Arial"/>
          <w:sz w:val="20"/>
          <w:szCs w:val="20"/>
          <w:rtl/>
        </w:rPr>
        <w:t>..."</w:t>
      </w:r>
    </w:p>
    <w:p w:rsidR="009D2E76" w:rsidRPr="004F0A2A" w:rsidRDefault="009D2E76" w:rsidP="00A20146">
      <w:pPr>
        <w:jc w:val="right"/>
        <w:rPr>
          <w:sz w:val="20"/>
          <w:szCs w:val="20"/>
        </w:rPr>
      </w:pPr>
      <w:r w:rsidRPr="004F0A2A">
        <w:rPr>
          <w:rFonts w:ascii="Arial" w:hAnsi="Arial" w:cs="Arial"/>
          <w:sz w:val="20"/>
          <w:szCs w:val="20"/>
          <w:rtl/>
        </w:rPr>
        <w:t> </w:t>
      </w:r>
      <w:r w:rsidRPr="004F0A2A">
        <w:rPr>
          <w:rFonts w:hint="cs"/>
          <w:sz w:val="20"/>
          <w:szCs w:val="20"/>
          <w:rtl/>
        </w:rPr>
        <w:t>מתוך האתר: 'אש התורה'</w:t>
      </w:r>
    </w:p>
    <w:p w:rsidR="00092DA4" w:rsidRDefault="00092DA4" w:rsidP="00A20146"/>
    <w:sectPr w:rsidR="00092DA4" w:rsidSect="00A20146">
      <w:pgSz w:w="16838" w:h="11906" w:orient="landscape"/>
      <w:pgMar w:top="567" w:right="1440" w:bottom="709" w:left="993" w:header="708" w:footer="708" w:gutter="0"/>
      <w:cols w:num="3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compat/>
  <w:rsids>
    <w:rsidRoot w:val="009D2E76"/>
    <w:rsid w:val="00092DA4"/>
    <w:rsid w:val="00162655"/>
    <w:rsid w:val="003E4D41"/>
    <w:rsid w:val="005448CB"/>
    <w:rsid w:val="00872045"/>
    <w:rsid w:val="009D2E76"/>
    <w:rsid w:val="00A20146"/>
    <w:rsid w:val="00A22A25"/>
    <w:rsid w:val="00B5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E76"/>
  </w:style>
  <w:style w:type="paragraph" w:styleId="NormalWeb">
    <w:name w:val="Normal (Web)"/>
    <w:basedOn w:val="a"/>
    <w:uiPriority w:val="99"/>
    <w:semiHidden/>
    <w:unhideWhenUsed/>
    <w:rsid w:val="009D2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D2E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2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דוד ריינוס</cp:lastModifiedBy>
  <cp:revision>4</cp:revision>
  <dcterms:created xsi:type="dcterms:W3CDTF">2016-05-03T07:25:00Z</dcterms:created>
  <dcterms:modified xsi:type="dcterms:W3CDTF">2016-05-03T07:36:00Z</dcterms:modified>
</cp:coreProperties>
</file>